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3FB4" w:rsidRPr="00BB7939" w:rsidRDefault="00F83FB4" w:rsidP="00F83FB4">
      <w:pPr>
        <w:spacing w:after="0" w:line="240" w:lineRule="auto"/>
        <w:rPr>
          <w:rFonts w:ascii="Times New Roman" w:hAnsi="Times New Roman" w:cs="Times New Roman" w:hint="cs"/>
          <w:sz w:val="24"/>
          <w:szCs w:val="24"/>
        </w:rPr>
      </w:pPr>
      <w:bookmarkStart w:id="0" w:name="_GoBack"/>
      <w:bookmarkEnd w:id="0"/>
    </w:p>
    <w:p w:rsidR="00F83FB4" w:rsidRPr="00BB7939" w:rsidRDefault="00F83FB4" w:rsidP="00F83FB4">
      <w:pPr>
        <w:spacing w:after="0" w:line="240" w:lineRule="auto"/>
        <w:rPr>
          <w:rFonts w:ascii="Times New Roman" w:hAnsi="Times New Roman" w:cs="Times New Roman"/>
          <w:sz w:val="24"/>
          <w:szCs w:val="24"/>
        </w:rPr>
      </w:pPr>
    </w:p>
    <w:p w:rsidR="00F83FB4" w:rsidRPr="00BB7939" w:rsidRDefault="00F83FB4" w:rsidP="00F83FB4">
      <w:pPr>
        <w:spacing w:after="0" w:line="360" w:lineRule="auto"/>
        <w:jc w:val="center"/>
        <w:rPr>
          <w:rFonts w:ascii="Times New Roman" w:hAnsi="Times New Roman" w:cs="David"/>
          <w:b/>
          <w:bCs/>
          <w:sz w:val="28"/>
          <w:szCs w:val="28"/>
        </w:rPr>
      </w:pPr>
      <w:r w:rsidRPr="00BB7939">
        <w:rPr>
          <w:rFonts w:ascii="Times New Roman" w:hAnsi="Times New Roman" w:cs="David" w:hint="cs"/>
          <w:b/>
          <w:bCs/>
          <w:sz w:val="28"/>
          <w:szCs w:val="28"/>
          <w:rtl/>
        </w:rPr>
        <w:t>בקשה לקבלת מידע (</w:t>
      </w:r>
      <w:r w:rsidRPr="00BB7939">
        <w:rPr>
          <w:rFonts w:ascii="Times New Roman" w:hAnsi="Times New Roman" w:cs="Times New Roman"/>
          <w:b/>
          <w:bCs/>
          <w:sz w:val="28"/>
          <w:szCs w:val="28"/>
        </w:rPr>
        <w:t>R.F.I</w:t>
      </w:r>
      <w:r w:rsidRPr="00BB7939">
        <w:rPr>
          <w:rFonts w:ascii="Times New Roman" w:hAnsi="Times New Roman" w:cs="David" w:hint="cs"/>
          <w:b/>
          <w:bCs/>
          <w:sz w:val="28"/>
          <w:szCs w:val="28"/>
          <w:rtl/>
        </w:rPr>
        <w:t>) בנושא:</w:t>
      </w:r>
    </w:p>
    <w:p w:rsidR="00F83FB4" w:rsidRDefault="00F83FB4" w:rsidP="00F83FB4">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36"/>
          <w:szCs w:val="36"/>
          <w:u w:val="single"/>
          <w:rtl/>
        </w:rPr>
        <w:t>קידום הייצוא הישראלי</w:t>
      </w:r>
    </w:p>
    <w:p w:rsidR="00C93B66" w:rsidRPr="00BB7939" w:rsidRDefault="00C93B66" w:rsidP="00F83FB4">
      <w:pPr>
        <w:spacing w:after="0" w:line="360" w:lineRule="auto"/>
        <w:jc w:val="center"/>
        <w:rPr>
          <w:rFonts w:ascii="Times New Roman" w:hAnsi="Times New Roman" w:cs="David"/>
          <w:b/>
          <w:bCs/>
          <w:sz w:val="24"/>
          <w:szCs w:val="24"/>
          <w:u w:val="single"/>
        </w:rPr>
      </w:pPr>
    </w:p>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noProof/>
          <w:sz w:val="24"/>
          <w:szCs w:val="24"/>
          <w:rtl/>
          <w:lang w:eastAsia="he-IL"/>
        </w:rPr>
        <w:t>משרד הכלכלה והתעשייה (להלן: "</w:t>
      </w:r>
      <w:r w:rsidRPr="00FB5D93">
        <w:rPr>
          <w:rFonts w:ascii="Times New Roman" w:hAnsi="Times New Roman" w:cs="David"/>
          <w:b/>
          <w:bCs/>
          <w:noProof/>
          <w:sz w:val="24"/>
          <w:szCs w:val="24"/>
          <w:rtl/>
          <w:lang w:eastAsia="he-IL"/>
        </w:rPr>
        <w:t>המשרד</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w:t>
      </w:r>
      <w:r w:rsidRPr="00FB5D93">
        <w:rPr>
          <w:rFonts w:ascii="Times New Roman" w:hAnsi="Times New Roman" w:cs="David" w:hint="cs"/>
          <w:b/>
          <w:bCs/>
          <w:noProof/>
          <w:sz w:val="24"/>
          <w:szCs w:val="24"/>
          <w:rtl/>
          <w:lang w:eastAsia="he-IL"/>
        </w:rPr>
        <w:t>הפונה</w:t>
      </w:r>
      <w:r w:rsidRPr="00FB5D93">
        <w:rPr>
          <w:rFonts w:ascii="Times New Roman" w:hAnsi="Times New Roman" w:cs="David" w:hint="cs"/>
          <w:noProof/>
          <w:sz w:val="24"/>
          <w:szCs w:val="24"/>
          <w:rtl/>
          <w:lang w:eastAsia="he-IL"/>
        </w:rPr>
        <w:t>"</w:t>
      </w:r>
      <w:r w:rsidRPr="00FB5D93">
        <w:rPr>
          <w:rFonts w:ascii="Times New Roman" w:hAnsi="Times New Roman" w:cs="David"/>
          <w:noProof/>
          <w:sz w:val="24"/>
          <w:szCs w:val="24"/>
          <w:rtl/>
          <w:lang w:eastAsia="he-IL"/>
        </w:rPr>
        <w:t xml:space="preserve">) מעוניין בקבלת מידע </w:t>
      </w:r>
      <w:r w:rsidRPr="00FB5D93">
        <w:rPr>
          <w:rFonts w:ascii="Times New Roman" w:hAnsi="Times New Roman" w:cs="David" w:hint="cs"/>
          <w:noProof/>
          <w:sz w:val="24"/>
          <w:szCs w:val="24"/>
          <w:rtl/>
          <w:lang w:eastAsia="he-IL"/>
        </w:rPr>
        <w:t xml:space="preserve">אודות </w:t>
      </w:r>
      <w:r w:rsidRPr="00FB5D93">
        <w:rPr>
          <w:rFonts w:ascii="Times New Roman" w:hAnsi="Times New Roman" w:cs="David"/>
          <w:noProof/>
          <w:sz w:val="24"/>
          <w:szCs w:val="24"/>
          <w:rtl/>
          <w:lang w:eastAsia="he-IL"/>
        </w:rPr>
        <w:t xml:space="preserve">גופים המסוגלים ומעוניינים לספק </w:t>
      </w:r>
      <w:r w:rsidRPr="00FB5D93">
        <w:rPr>
          <w:rFonts w:ascii="Times New Roman" w:hAnsi="Times New Roman" w:cs="David" w:hint="cs"/>
          <w:noProof/>
          <w:sz w:val="24"/>
          <w:szCs w:val="24"/>
          <w:rtl/>
          <w:lang w:eastAsia="he-IL"/>
        </w:rPr>
        <w:t xml:space="preserve"> את כלל השירותים </w:t>
      </w:r>
      <w:r w:rsidRPr="00FB5D93">
        <w:rPr>
          <w:rFonts w:ascii="Times New Roman" w:hAnsi="Times New Roman" w:cs="David"/>
          <w:noProof/>
          <w:sz w:val="24"/>
          <w:szCs w:val="24"/>
          <w:rtl/>
          <w:lang w:eastAsia="he-IL"/>
        </w:rPr>
        <w:t xml:space="preserve">כמפורט </w:t>
      </w:r>
      <w:r w:rsidRPr="00FB5D93">
        <w:rPr>
          <w:rFonts w:ascii="Times New Roman" w:hAnsi="Times New Roman" w:cs="David" w:hint="cs"/>
          <w:noProof/>
          <w:sz w:val="24"/>
          <w:szCs w:val="24"/>
          <w:rtl/>
          <w:lang w:eastAsia="he-IL"/>
        </w:rPr>
        <w:t xml:space="preserve">בהרחבה </w:t>
      </w:r>
      <w:r w:rsidRPr="00FB5D93">
        <w:rPr>
          <w:rFonts w:ascii="Times New Roman" w:hAnsi="Times New Roman" w:cs="David"/>
          <w:noProof/>
          <w:sz w:val="24"/>
          <w:szCs w:val="24"/>
          <w:rtl/>
          <w:lang w:eastAsia="he-IL"/>
        </w:rPr>
        <w:t>להלן</w:t>
      </w:r>
      <w:r w:rsidRPr="00FB5D93">
        <w:rPr>
          <w:rFonts w:ascii="Times New Roman" w:hAnsi="Times New Roman" w:cs="David" w:hint="cs"/>
          <w:noProof/>
          <w:sz w:val="24"/>
          <w:szCs w:val="24"/>
          <w:rtl/>
          <w:lang w:eastAsia="he-IL"/>
        </w:rPr>
        <w:t xml:space="preserve"> לטובת קידום הייצוא הישראלי</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 xml:space="preserve"> </w:t>
      </w:r>
    </w:p>
    <w:p w:rsidR="00FB5D93" w:rsidRPr="00FB5D93" w:rsidRDefault="00FB5D93" w:rsidP="00C93B66">
      <w:pPr>
        <w:spacing w:after="0" w:line="360" w:lineRule="auto"/>
        <w:rPr>
          <w:rFonts w:ascii="Times New Roman" w:hAnsi="Times New Roman" w:cs="David"/>
          <w:noProof/>
          <w:sz w:val="24"/>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2"/>
        <w:gridCol w:w="3784"/>
      </w:tblGrid>
      <w:tr w:rsidR="00FB5D93" w:rsidRPr="00FB5D93" w:rsidTr="00274A2E">
        <w:tc>
          <w:tcPr>
            <w:tcW w:w="4512" w:type="dxa"/>
            <w:tcBorders>
              <w:top w:val="single" w:sz="4" w:space="0" w:color="auto"/>
              <w:left w:val="single" w:sz="4" w:space="0" w:color="auto"/>
              <w:bottom w:val="single" w:sz="4" w:space="0" w:color="auto"/>
              <w:right w:val="single" w:sz="4" w:space="0" w:color="auto"/>
            </w:tcBorders>
            <w:hideMark/>
          </w:tcPr>
          <w:p w:rsidR="00FB5D93" w:rsidRPr="00FB5D93" w:rsidRDefault="00FB5D93" w:rsidP="00C93B66">
            <w:pPr>
              <w:spacing w:after="0" w:line="360" w:lineRule="auto"/>
              <w:rPr>
                <w:rFonts w:ascii="Times New Roman" w:hAnsi="Times New Roman" w:cs="David"/>
                <w:b/>
                <w:bCs/>
                <w:noProof/>
                <w:sz w:val="24"/>
                <w:szCs w:val="24"/>
                <w:u w:val="single"/>
                <w:lang w:eastAsia="he-IL"/>
              </w:rPr>
            </w:pPr>
            <w:r w:rsidRPr="00FB5D93">
              <w:rPr>
                <w:rFonts w:ascii="Times New Roman" w:hAnsi="Times New Roman" w:cs="David" w:hint="cs"/>
                <w:b/>
                <w:bCs/>
                <w:noProof/>
                <w:sz w:val="24"/>
                <w:szCs w:val="24"/>
                <w:u w:val="single"/>
                <w:rtl/>
                <w:lang w:eastAsia="he-IL"/>
              </w:rPr>
              <w:t>פעילות</w:t>
            </w:r>
          </w:p>
        </w:tc>
        <w:tc>
          <w:tcPr>
            <w:tcW w:w="3784" w:type="dxa"/>
            <w:tcBorders>
              <w:top w:val="single" w:sz="4" w:space="0" w:color="auto"/>
              <w:left w:val="single" w:sz="4" w:space="0" w:color="auto"/>
              <w:bottom w:val="single" w:sz="4" w:space="0" w:color="auto"/>
              <w:right w:val="single" w:sz="4" w:space="0" w:color="auto"/>
            </w:tcBorders>
            <w:hideMark/>
          </w:tcPr>
          <w:p w:rsidR="00FB5D93" w:rsidRPr="00FB5D93" w:rsidRDefault="00FB5D93" w:rsidP="00C93B66">
            <w:pPr>
              <w:spacing w:after="0" w:line="360" w:lineRule="auto"/>
              <w:rPr>
                <w:rFonts w:ascii="Times New Roman" w:hAnsi="Times New Roman" w:cs="David"/>
                <w:b/>
                <w:bCs/>
                <w:noProof/>
                <w:sz w:val="24"/>
                <w:szCs w:val="24"/>
                <w:u w:val="single"/>
                <w:rtl/>
                <w:lang w:eastAsia="he-IL"/>
              </w:rPr>
            </w:pPr>
            <w:r w:rsidRPr="00FB5D93">
              <w:rPr>
                <w:rFonts w:ascii="Times New Roman" w:hAnsi="Times New Roman" w:cs="David" w:hint="cs"/>
                <w:b/>
                <w:bCs/>
                <w:noProof/>
                <w:sz w:val="24"/>
                <w:szCs w:val="24"/>
                <w:u w:val="single"/>
                <w:rtl/>
                <w:lang w:eastAsia="he-IL"/>
              </w:rPr>
              <w:t>מועד</w:t>
            </w:r>
          </w:p>
        </w:tc>
      </w:tr>
      <w:tr w:rsidR="00FB5D93" w:rsidRPr="00FB5D93" w:rsidTr="00BE7E71">
        <w:trPr>
          <w:trHeight w:val="495"/>
        </w:trPr>
        <w:tc>
          <w:tcPr>
            <w:tcW w:w="4512" w:type="dxa"/>
            <w:tcBorders>
              <w:top w:val="single" w:sz="4" w:space="0" w:color="auto"/>
              <w:left w:val="single" w:sz="4" w:space="0" w:color="auto"/>
              <w:bottom w:val="single" w:sz="4" w:space="0" w:color="auto"/>
              <w:right w:val="single" w:sz="4" w:space="0" w:color="auto"/>
            </w:tcBorders>
            <w:hideMark/>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מועד פרסום הפנייה המוקדמת </w:t>
            </w:r>
          </w:p>
        </w:tc>
        <w:tc>
          <w:tcPr>
            <w:tcW w:w="3784" w:type="dxa"/>
            <w:tcBorders>
              <w:top w:val="single" w:sz="4" w:space="0" w:color="auto"/>
              <w:left w:val="single" w:sz="4" w:space="0" w:color="auto"/>
              <w:bottom w:val="single" w:sz="4" w:space="0" w:color="auto"/>
              <w:right w:val="single" w:sz="4" w:space="0" w:color="auto"/>
            </w:tcBorders>
            <w:hideMark/>
          </w:tcPr>
          <w:p w:rsidR="00FB5D93" w:rsidRPr="00FB5D93" w:rsidRDefault="00E55202" w:rsidP="00C93B66">
            <w:pPr>
              <w:spacing w:after="0" w:line="360" w:lineRule="auto"/>
              <w:rPr>
                <w:rFonts w:ascii="Times New Roman" w:hAnsi="Times New Roman" w:cs="David"/>
                <w:noProof/>
                <w:sz w:val="24"/>
                <w:szCs w:val="24"/>
                <w:rtl/>
                <w:lang w:eastAsia="he-IL"/>
              </w:rPr>
            </w:pPr>
            <w:r>
              <w:rPr>
                <w:rFonts w:ascii="Times New Roman" w:hAnsi="Times New Roman" w:cs="David" w:hint="cs"/>
                <w:noProof/>
                <w:sz w:val="24"/>
                <w:szCs w:val="24"/>
                <w:rtl/>
                <w:lang w:eastAsia="he-IL"/>
              </w:rPr>
              <w:t>17.8.2017</w:t>
            </w:r>
          </w:p>
        </w:tc>
      </w:tr>
      <w:tr w:rsidR="00FB5D93" w:rsidRPr="00FB5D93" w:rsidTr="00274A2E">
        <w:tc>
          <w:tcPr>
            <w:tcW w:w="4512" w:type="dxa"/>
            <w:tcBorders>
              <w:top w:val="single" w:sz="4" w:space="0" w:color="auto"/>
              <w:left w:val="single" w:sz="4" w:space="0" w:color="auto"/>
              <w:bottom w:val="single" w:sz="4" w:space="0" w:color="auto"/>
              <w:right w:val="single" w:sz="4" w:space="0" w:color="auto"/>
            </w:tcBorders>
            <w:hideMark/>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מועד אחרון להגשת שאלות הבהרה </w:t>
            </w:r>
          </w:p>
        </w:tc>
        <w:tc>
          <w:tcPr>
            <w:tcW w:w="3784" w:type="dxa"/>
            <w:tcBorders>
              <w:top w:val="single" w:sz="4" w:space="0" w:color="auto"/>
              <w:left w:val="single" w:sz="4" w:space="0" w:color="auto"/>
              <w:bottom w:val="single" w:sz="4" w:space="0" w:color="auto"/>
              <w:right w:val="single" w:sz="4" w:space="0" w:color="auto"/>
            </w:tcBorders>
            <w:hideMark/>
          </w:tcPr>
          <w:p w:rsidR="00FB5D93" w:rsidRPr="00FB5D93" w:rsidRDefault="00FB5D93" w:rsidP="00BE7E71">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יום  </w:t>
            </w:r>
            <w:r w:rsidR="00E55202">
              <w:rPr>
                <w:rFonts w:ascii="Times New Roman" w:hAnsi="Times New Roman" w:cs="David" w:hint="cs"/>
                <w:noProof/>
                <w:sz w:val="24"/>
                <w:szCs w:val="24"/>
                <w:rtl/>
                <w:lang w:eastAsia="he-IL"/>
              </w:rPr>
              <w:t xml:space="preserve">שלישי, י"ד אלול התשע"ז </w:t>
            </w:r>
            <w:r w:rsidR="00E55202">
              <w:rPr>
                <w:rFonts w:ascii="Times New Roman" w:hAnsi="Times New Roman" w:cs="David"/>
                <w:noProof/>
                <w:sz w:val="24"/>
                <w:szCs w:val="24"/>
                <w:rtl/>
                <w:lang w:eastAsia="he-IL"/>
              </w:rPr>
              <w:t>–</w:t>
            </w:r>
            <w:r w:rsidR="00E55202">
              <w:rPr>
                <w:rFonts w:ascii="Times New Roman" w:hAnsi="Times New Roman" w:cs="David" w:hint="cs"/>
                <w:noProof/>
                <w:sz w:val="24"/>
                <w:szCs w:val="24"/>
                <w:rtl/>
                <w:lang w:eastAsia="he-IL"/>
              </w:rPr>
              <w:t xml:space="preserve"> </w:t>
            </w:r>
            <w:r w:rsidR="00BE7E71">
              <w:rPr>
                <w:rFonts w:ascii="Times New Roman" w:hAnsi="Times New Roman" w:cs="David" w:hint="cs"/>
                <w:noProof/>
                <w:sz w:val="24"/>
                <w:szCs w:val="24"/>
                <w:rtl/>
                <w:lang w:eastAsia="he-IL"/>
              </w:rPr>
              <w:t>5/9/2017</w:t>
            </w:r>
            <w:r w:rsidRPr="00FB5D93">
              <w:rPr>
                <w:rFonts w:ascii="Times New Roman" w:hAnsi="Times New Roman" w:cs="David" w:hint="cs"/>
                <w:noProof/>
                <w:sz w:val="24"/>
                <w:szCs w:val="24"/>
                <w:rtl/>
                <w:lang w:eastAsia="he-IL"/>
              </w:rPr>
              <w:t xml:space="preserve"> </w:t>
            </w:r>
            <w:r w:rsidR="00BE7E71">
              <w:rPr>
                <w:rFonts w:ascii="Times New Roman" w:hAnsi="Times New Roman" w:cs="David" w:hint="cs"/>
                <w:noProof/>
                <w:sz w:val="24"/>
                <w:szCs w:val="24"/>
                <w:rtl/>
                <w:lang w:eastAsia="he-IL"/>
              </w:rPr>
              <w:t>עד השעה</w:t>
            </w:r>
            <w:r w:rsidRPr="00FB5D93">
              <w:rPr>
                <w:rFonts w:ascii="Times New Roman" w:hAnsi="Times New Roman" w:cs="David" w:hint="cs"/>
                <w:noProof/>
                <w:sz w:val="24"/>
                <w:szCs w:val="24"/>
                <w:rtl/>
                <w:lang w:eastAsia="he-IL"/>
              </w:rPr>
              <w:t xml:space="preserve"> 12:00</w:t>
            </w:r>
          </w:p>
        </w:tc>
      </w:tr>
      <w:tr w:rsidR="00FB5D93" w:rsidRPr="00FB5D93" w:rsidTr="00274A2E">
        <w:tc>
          <w:tcPr>
            <w:tcW w:w="4512" w:type="dxa"/>
            <w:tcBorders>
              <w:top w:val="single" w:sz="4" w:space="0" w:color="auto"/>
              <w:left w:val="single" w:sz="4" w:space="0" w:color="auto"/>
              <w:bottom w:val="single" w:sz="4" w:space="0" w:color="auto"/>
              <w:right w:val="single" w:sz="4" w:space="0" w:color="auto"/>
            </w:tcBorders>
            <w:hideMark/>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מועד פרסום השאלות והתשובות</w:t>
            </w:r>
          </w:p>
        </w:tc>
        <w:tc>
          <w:tcPr>
            <w:tcW w:w="3784" w:type="dxa"/>
            <w:tcBorders>
              <w:top w:val="single" w:sz="4" w:space="0" w:color="auto"/>
              <w:left w:val="single" w:sz="4" w:space="0" w:color="auto"/>
              <w:bottom w:val="single" w:sz="4" w:space="0" w:color="auto"/>
              <w:right w:val="single" w:sz="4" w:space="0" w:color="auto"/>
            </w:tcBorders>
            <w:hideMark/>
          </w:tcPr>
          <w:p w:rsidR="00FB5D93" w:rsidRPr="00FB5D93" w:rsidRDefault="00BE7E71" w:rsidP="00C93B66">
            <w:pPr>
              <w:spacing w:after="0" w:line="360" w:lineRule="auto"/>
              <w:rPr>
                <w:rFonts w:ascii="Times New Roman" w:hAnsi="Times New Roman" w:cs="David"/>
                <w:noProof/>
                <w:sz w:val="24"/>
                <w:szCs w:val="24"/>
                <w:rtl/>
                <w:lang w:eastAsia="he-IL"/>
              </w:rPr>
            </w:pPr>
            <w:r>
              <w:rPr>
                <w:rFonts w:ascii="Times New Roman" w:hAnsi="Times New Roman" w:cs="David" w:hint="cs"/>
                <w:noProof/>
                <w:sz w:val="24"/>
                <w:szCs w:val="24"/>
                <w:rtl/>
                <w:lang w:eastAsia="he-IL"/>
              </w:rPr>
              <w:t>יום שליש</w:t>
            </w:r>
            <w:r w:rsidR="00B07811">
              <w:rPr>
                <w:rFonts w:ascii="Times New Roman" w:hAnsi="Times New Roman" w:cs="David" w:hint="cs"/>
                <w:noProof/>
                <w:sz w:val="24"/>
                <w:szCs w:val="24"/>
                <w:rtl/>
                <w:lang w:eastAsia="he-IL"/>
              </w:rPr>
              <w:t>י</w:t>
            </w:r>
            <w:r>
              <w:rPr>
                <w:rFonts w:ascii="Times New Roman" w:hAnsi="Times New Roman" w:cs="David" w:hint="cs"/>
                <w:noProof/>
                <w:sz w:val="24"/>
                <w:szCs w:val="24"/>
                <w:rtl/>
                <w:lang w:eastAsia="he-IL"/>
              </w:rPr>
              <w:t xml:space="preserve">, ו' תשרי התשע"ח </w:t>
            </w:r>
            <w:r>
              <w:rPr>
                <w:rFonts w:ascii="Times New Roman" w:hAnsi="Times New Roman" w:cs="David"/>
                <w:noProof/>
                <w:sz w:val="24"/>
                <w:szCs w:val="24"/>
                <w:rtl/>
                <w:lang w:eastAsia="he-IL"/>
              </w:rPr>
              <w:t>–</w:t>
            </w:r>
            <w:r>
              <w:rPr>
                <w:rFonts w:ascii="Times New Roman" w:hAnsi="Times New Roman" w:cs="David" w:hint="cs"/>
                <w:noProof/>
                <w:sz w:val="24"/>
                <w:szCs w:val="24"/>
                <w:rtl/>
                <w:lang w:eastAsia="he-IL"/>
              </w:rPr>
              <w:t xml:space="preserve"> 26/9/2017</w:t>
            </w:r>
            <w:r w:rsidR="00FB5D93" w:rsidRPr="00FB5D93">
              <w:rPr>
                <w:rFonts w:ascii="Times New Roman" w:hAnsi="Times New Roman" w:cs="David" w:hint="cs"/>
                <w:noProof/>
                <w:sz w:val="24"/>
                <w:szCs w:val="24"/>
                <w:rtl/>
                <w:lang w:eastAsia="he-IL"/>
              </w:rPr>
              <w:t xml:space="preserve"> </w:t>
            </w:r>
          </w:p>
        </w:tc>
      </w:tr>
      <w:tr w:rsidR="00FB5D93" w:rsidRPr="00FB5D93" w:rsidTr="00274A2E">
        <w:tc>
          <w:tcPr>
            <w:tcW w:w="4512" w:type="dxa"/>
            <w:tcBorders>
              <w:top w:val="single" w:sz="4" w:space="0" w:color="auto"/>
              <w:left w:val="single" w:sz="4" w:space="0" w:color="auto"/>
              <w:bottom w:val="single" w:sz="4" w:space="0" w:color="auto"/>
              <w:right w:val="single" w:sz="4" w:space="0" w:color="auto"/>
            </w:tcBorders>
            <w:hideMark/>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המועד האחרון להגשת מענה לפנייה </w:t>
            </w:r>
            <w:r w:rsidRPr="00FB5D93">
              <w:rPr>
                <w:rFonts w:ascii="Times New Roman" w:hAnsi="Times New Roman" w:cs="David" w:hint="cs"/>
                <w:noProof/>
                <w:sz w:val="24"/>
                <w:szCs w:val="24"/>
                <w:rtl/>
                <w:lang w:eastAsia="he-IL"/>
              </w:rPr>
              <w:tab/>
              <w:t xml:space="preserve"> </w:t>
            </w:r>
          </w:p>
        </w:tc>
        <w:tc>
          <w:tcPr>
            <w:tcW w:w="3784" w:type="dxa"/>
            <w:tcBorders>
              <w:top w:val="single" w:sz="4" w:space="0" w:color="auto"/>
              <w:left w:val="single" w:sz="4" w:space="0" w:color="auto"/>
              <w:bottom w:val="single" w:sz="4" w:space="0" w:color="auto"/>
              <w:right w:val="single" w:sz="4" w:space="0" w:color="auto"/>
            </w:tcBorders>
            <w:hideMark/>
          </w:tcPr>
          <w:p w:rsidR="00FB5D93" w:rsidRPr="00FB5D93" w:rsidRDefault="00BE7E71" w:rsidP="00C93B66">
            <w:pPr>
              <w:spacing w:after="0" w:line="360" w:lineRule="auto"/>
              <w:rPr>
                <w:rFonts w:ascii="Times New Roman" w:hAnsi="Times New Roman" w:cs="David"/>
                <w:noProof/>
                <w:sz w:val="24"/>
                <w:szCs w:val="24"/>
                <w:rtl/>
                <w:lang w:eastAsia="he-IL"/>
              </w:rPr>
            </w:pPr>
            <w:r>
              <w:rPr>
                <w:rFonts w:ascii="Times New Roman" w:hAnsi="Times New Roman" w:cs="David" w:hint="cs"/>
                <w:noProof/>
                <w:sz w:val="24"/>
                <w:szCs w:val="24"/>
                <w:rtl/>
                <w:lang w:eastAsia="he-IL"/>
              </w:rPr>
              <w:t xml:space="preserve">יום ב', כ"ו תשרי התשע"ח </w:t>
            </w:r>
            <w:r w:rsidR="00DE2845">
              <w:rPr>
                <w:rFonts w:ascii="Times New Roman" w:hAnsi="Times New Roman" w:cs="David" w:hint="cs"/>
                <w:noProof/>
                <w:sz w:val="24"/>
                <w:szCs w:val="24"/>
                <w:rtl/>
                <w:lang w:eastAsia="he-IL"/>
              </w:rPr>
              <w:t xml:space="preserve">16/10/2017 </w:t>
            </w:r>
            <w:r>
              <w:rPr>
                <w:rFonts w:ascii="Times New Roman" w:hAnsi="Times New Roman" w:cs="David" w:hint="cs"/>
                <w:noProof/>
                <w:sz w:val="24"/>
                <w:szCs w:val="24"/>
                <w:rtl/>
                <w:lang w:eastAsia="he-IL"/>
              </w:rPr>
              <w:t>עד השעה</w:t>
            </w:r>
            <w:r w:rsidR="00FB5D93" w:rsidRPr="00FB5D93">
              <w:rPr>
                <w:rFonts w:ascii="Times New Roman" w:hAnsi="Times New Roman" w:cs="David" w:hint="cs"/>
                <w:noProof/>
                <w:sz w:val="24"/>
                <w:szCs w:val="24"/>
                <w:rtl/>
                <w:lang w:eastAsia="he-IL"/>
              </w:rPr>
              <w:t xml:space="preserve"> 12:00</w:t>
            </w:r>
          </w:p>
        </w:tc>
      </w:tr>
    </w:tbl>
    <w:p w:rsidR="00FB5D93" w:rsidRPr="00FB5D93" w:rsidRDefault="00FB5D93" w:rsidP="00C93B66">
      <w:pPr>
        <w:spacing w:after="0" w:line="360" w:lineRule="auto"/>
        <w:rPr>
          <w:rFonts w:ascii="Times New Roman" w:hAnsi="Times New Roman" w:cs="David"/>
          <w:noProof/>
          <w:sz w:val="24"/>
          <w:szCs w:val="24"/>
          <w:rtl/>
          <w:lang w:eastAsia="he-IL"/>
        </w:rPr>
      </w:pPr>
    </w:p>
    <w:p w:rsidR="00FB5D93" w:rsidRPr="00FB5D93" w:rsidRDefault="00FB5D93" w:rsidP="00C3490C">
      <w:pPr>
        <w:numPr>
          <w:ilvl w:val="0"/>
          <w:numId w:val="5"/>
        </w:numPr>
        <w:spacing w:after="0" w:line="360" w:lineRule="auto"/>
        <w:ind w:left="651"/>
        <w:rPr>
          <w:rFonts w:ascii="Times New Roman" w:hAnsi="Times New Roman" w:cs="David"/>
          <w:noProof/>
          <w:sz w:val="24"/>
          <w:szCs w:val="24"/>
          <w:rtl/>
          <w:lang w:eastAsia="he-IL"/>
        </w:rPr>
      </w:pPr>
      <w:r w:rsidRPr="00FB5D93">
        <w:rPr>
          <w:rFonts w:ascii="Times New Roman" w:hAnsi="Times New Roman" w:cs="David" w:hint="cs"/>
          <w:b/>
          <w:bCs/>
          <w:noProof/>
          <w:sz w:val="24"/>
          <w:szCs w:val="24"/>
          <w:u w:val="single"/>
          <w:rtl/>
          <w:lang w:eastAsia="he-IL"/>
        </w:rPr>
        <w:t>הרקע</w:t>
      </w:r>
      <w:r w:rsidRPr="00FB5D93">
        <w:rPr>
          <w:rFonts w:ascii="Times New Roman" w:hAnsi="Times New Roman" w:cs="David"/>
          <w:b/>
          <w:bCs/>
          <w:noProof/>
          <w:sz w:val="24"/>
          <w:szCs w:val="24"/>
          <w:u w:val="single"/>
          <w:rtl/>
          <w:lang w:eastAsia="he-IL"/>
        </w:rPr>
        <w:br/>
      </w:r>
      <w:r w:rsidRPr="00FB5D93">
        <w:rPr>
          <w:rFonts w:ascii="Times New Roman" w:hAnsi="Times New Roman" w:cs="David" w:hint="eastAsia"/>
          <w:noProof/>
          <w:sz w:val="24"/>
          <w:szCs w:val="24"/>
          <w:rtl/>
          <w:lang w:eastAsia="he-IL"/>
        </w:rPr>
        <w:t>מינהל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החוץ</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במשרד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הכלכלה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 xml:space="preserve">והתעשייה </w:t>
      </w:r>
      <w:r w:rsidRPr="00FB5D93">
        <w:rPr>
          <w:rFonts w:ascii="Times New Roman" w:hAnsi="Times New Roman" w:cs="David" w:hint="eastAsia"/>
          <w:noProof/>
          <w:sz w:val="24"/>
          <w:szCs w:val="24"/>
          <w:rtl/>
          <w:lang w:eastAsia="he-IL"/>
        </w:rPr>
        <w:t>אמון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גיבוש</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ויישום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מדיניות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החוץ</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מדינת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ישראל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במטרה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להגביר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כושר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התחרות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התעשייה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הישראלית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בשווקים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הבין–לאומיים</w:t>
      </w:r>
      <w:r w:rsidRPr="00FB5D93">
        <w:rPr>
          <w:rFonts w:ascii="Times New Roman" w:hAnsi="Times New Roman" w:cs="David"/>
          <w:noProof/>
          <w:sz w:val="24"/>
          <w:szCs w:val="24"/>
          <w:rtl/>
          <w:lang w:eastAsia="he-IL"/>
        </w:rPr>
        <w:t>.</w:t>
      </w:r>
    </w:p>
    <w:p w:rsidR="00FB5D93" w:rsidRPr="00FB5D93" w:rsidRDefault="00FB5D93" w:rsidP="00BE7E71">
      <w:pPr>
        <w:spacing w:after="0" w:line="360" w:lineRule="auto"/>
        <w:ind w:left="651"/>
        <w:rPr>
          <w:rFonts w:ascii="Times New Roman" w:hAnsi="Times New Roman" w:cs="David"/>
          <w:noProof/>
          <w:sz w:val="24"/>
          <w:szCs w:val="24"/>
          <w:rtl/>
          <w:lang w:eastAsia="he-IL"/>
        </w:rPr>
      </w:pPr>
      <w:r w:rsidRPr="00FB5D93">
        <w:rPr>
          <w:rFonts w:ascii="Times New Roman" w:hAnsi="Times New Roman" w:cs="David" w:hint="eastAsia"/>
          <w:noProof/>
          <w:sz w:val="24"/>
          <w:szCs w:val="24"/>
          <w:rtl/>
          <w:lang w:eastAsia="he-IL"/>
        </w:rPr>
        <w:t>תחומי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הפעילות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העיקריים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כוללים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פעולות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לקידום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והיצוא</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ייזום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ותחזוקת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הסכמי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לשיפור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תנאי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הסחר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ישראל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עידוד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ומשיכת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השקעות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זרות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ויצירת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שיתופי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פעולה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אסטרטגיים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חברות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זרות</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 xml:space="preserve"> </w:t>
      </w:r>
      <w:r w:rsidRPr="00FB5D93">
        <w:rPr>
          <w:rFonts w:ascii="Times New Roman" w:hAnsi="Times New Roman" w:cs="David" w:hint="eastAsia"/>
          <w:noProof/>
          <w:sz w:val="24"/>
          <w:szCs w:val="24"/>
          <w:rtl/>
          <w:lang w:eastAsia="he-IL"/>
        </w:rPr>
        <w:t>יחד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הפעילות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בישראל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המינהל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מפעיל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מערך</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נספחי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כלכלה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אשר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מהווים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הזרוע</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הביצועית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המשרד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בשוקי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חו</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ל</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 xml:space="preserve"> </w:t>
      </w:r>
    </w:p>
    <w:p w:rsidR="00BE7E71" w:rsidRDefault="00FB5D93" w:rsidP="00BE7E71">
      <w:pPr>
        <w:spacing w:after="0" w:line="360" w:lineRule="auto"/>
        <w:ind w:left="651"/>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כדי להוציא לפועל את מדיניותו בתחומים האמורים באופן מיטבי, </w:t>
      </w:r>
      <w:r w:rsidRPr="00FB5D93">
        <w:rPr>
          <w:rFonts w:ascii="Times New Roman" w:hAnsi="Times New Roman" w:cs="David" w:hint="eastAsia"/>
          <w:noProof/>
          <w:sz w:val="24"/>
          <w:szCs w:val="24"/>
          <w:rtl/>
          <w:lang w:eastAsia="he-IL"/>
        </w:rPr>
        <w:t>המשרד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מעוניין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לבחון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האפשרות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לפרסם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מכרז</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ייבחר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גוף</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אחד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שיספק</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כלל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השירותים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האמורים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כמפורט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בבקשה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זו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יובהר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הגוף</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לספק</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בעצמו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השירותים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המפורטים</w:t>
      </w:r>
      <w:r w:rsidRPr="00FB5D93">
        <w:rPr>
          <w:rFonts w:ascii="Times New Roman" w:hAnsi="Times New Roman" w:cs="David"/>
          <w:noProof/>
          <w:sz w:val="24"/>
          <w:szCs w:val="24"/>
          <w:rtl/>
          <w:lang w:eastAsia="he-IL"/>
        </w:rPr>
        <w:t xml:space="preserve">  – </w:t>
      </w:r>
      <w:r w:rsidRPr="00FB5D93">
        <w:rPr>
          <w:rFonts w:ascii="Times New Roman" w:hAnsi="Times New Roman" w:cs="David" w:hint="eastAsia"/>
          <w:noProof/>
          <w:sz w:val="24"/>
          <w:szCs w:val="24"/>
          <w:rtl/>
          <w:lang w:eastAsia="he-IL"/>
        </w:rPr>
        <w:t>תחת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קורת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גג</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ארגונית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אחת</w:t>
      </w:r>
      <w:r w:rsidRPr="00FB5D93">
        <w:rPr>
          <w:rFonts w:ascii="Times New Roman" w:hAnsi="Times New Roman" w:cs="David"/>
          <w:noProof/>
          <w:sz w:val="24"/>
          <w:szCs w:val="24"/>
          <w:rtl/>
          <w:lang w:eastAsia="he-IL"/>
        </w:rPr>
        <w:t>.</w:t>
      </w:r>
    </w:p>
    <w:p w:rsidR="00BE7E71" w:rsidRDefault="00BE7E71">
      <w:pPr>
        <w:bidi w:val="0"/>
        <w:rPr>
          <w:rFonts w:ascii="Times New Roman" w:hAnsi="Times New Roman" w:cs="David"/>
          <w:noProof/>
          <w:sz w:val="24"/>
          <w:szCs w:val="24"/>
          <w:rtl/>
          <w:lang w:eastAsia="he-IL"/>
        </w:rPr>
      </w:pPr>
      <w:r>
        <w:rPr>
          <w:rFonts w:ascii="Times New Roman" w:hAnsi="Times New Roman" w:cs="David"/>
          <w:noProof/>
          <w:sz w:val="24"/>
          <w:szCs w:val="24"/>
          <w:rtl/>
          <w:lang w:eastAsia="he-IL"/>
        </w:rPr>
        <w:br w:type="page"/>
      </w:r>
    </w:p>
    <w:p w:rsidR="00FB5D93" w:rsidRPr="00FB5D93" w:rsidRDefault="00FB5D93" w:rsidP="00BE7E71">
      <w:pPr>
        <w:spacing w:after="0" w:line="360" w:lineRule="auto"/>
        <w:ind w:left="651"/>
        <w:rPr>
          <w:rFonts w:ascii="Times New Roman" w:hAnsi="Times New Roman" w:cs="David"/>
          <w:noProof/>
          <w:sz w:val="24"/>
          <w:szCs w:val="24"/>
          <w:rtl/>
          <w:lang w:eastAsia="he-IL"/>
        </w:rPr>
      </w:pPr>
    </w:p>
    <w:p w:rsidR="00FB5D93" w:rsidRPr="00FB5D93" w:rsidRDefault="00FB5D93" w:rsidP="00BE7E71">
      <w:pPr>
        <w:spacing w:after="0" w:line="360" w:lineRule="auto"/>
        <w:ind w:left="651"/>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להלן הסבר קצר על הסיבות שבגינן נדרש גוף אחד שיספק את כלל השירותים הנדרשים:</w:t>
      </w:r>
    </w:p>
    <w:p w:rsidR="00FB5D93" w:rsidRPr="00FB5D93" w:rsidRDefault="00FB5D93" w:rsidP="00BE7E71">
      <w:pPr>
        <w:numPr>
          <w:ilvl w:val="0"/>
          <w:numId w:val="6"/>
        </w:numPr>
        <w:spacing w:after="0" w:line="360" w:lineRule="auto"/>
        <w:ind w:left="1076"/>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 xml:space="preserve">כאשר ישנו רק </w:t>
      </w:r>
      <w:r w:rsidRPr="00FB5D93">
        <w:rPr>
          <w:rFonts w:ascii="Times New Roman" w:hAnsi="Times New Roman" w:cs="David" w:hint="eastAsia"/>
          <w:noProof/>
          <w:sz w:val="24"/>
          <w:szCs w:val="24"/>
          <w:rtl/>
          <w:lang w:eastAsia="he-IL"/>
        </w:rPr>
        <w:t>גוף</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אחד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אליו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w:t>
      </w:r>
      <w:r w:rsidRPr="00FB5D93">
        <w:rPr>
          <w:rFonts w:ascii="Times New Roman" w:hAnsi="Times New Roman" w:cs="David" w:hint="eastAsia"/>
          <w:noProof/>
          <w:sz w:val="24"/>
          <w:szCs w:val="24"/>
          <w:rtl/>
          <w:lang w:eastAsia="he-IL"/>
        </w:rPr>
        <w:t>יצואן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w:t>
      </w:r>
      <w:r w:rsidRPr="00FB5D93">
        <w:rPr>
          <w:rFonts w:ascii="Times New Roman" w:hAnsi="Times New Roman" w:cs="David" w:hint="eastAsia"/>
          <w:noProof/>
          <w:sz w:val="24"/>
          <w:szCs w:val="24"/>
          <w:rtl/>
          <w:lang w:eastAsia="he-IL"/>
        </w:rPr>
        <w:t>בודד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יכול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לפנות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 xml:space="preserve">לקבלת </w:t>
      </w:r>
      <w:r w:rsidRPr="00FB5D93">
        <w:rPr>
          <w:rFonts w:ascii="Times New Roman" w:hAnsi="Times New Roman" w:cs="David" w:hint="eastAsia"/>
          <w:noProof/>
          <w:sz w:val="24"/>
          <w:szCs w:val="24"/>
          <w:rtl/>
          <w:lang w:eastAsia="he-IL"/>
        </w:rPr>
        <w:t>גוון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השירותים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שהוא</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צריך</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בשביל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לקדם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אותו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מבחינת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עסקית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בחו</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ל</w:t>
      </w:r>
      <w:r w:rsidRPr="00FB5D93">
        <w:rPr>
          <w:rFonts w:ascii="Times New Roman" w:hAnsi="Times New Roman" w:cs="David" w:hint="cs"/>
          <w:noProof/>
          <w:sz w:val="24"/>
          <w:szCs w:val="24"/>
          <w:rtl/>
          <w:lang w:eastAsia="he-IL"/>
        </w:rPr>
        <w:t>, הוא אינו נדרש לפצל את תשומת ליבוא ואת זמנו מול מספר גופים שונים.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יתר על כן, פיצול השירותים ליותר מגוף אחד עלולה ל</w:t>
      </w:r>
      <w:r w:rsidRPr="00FB5D93">
        <w:rPr>
          <w:rFonts w:ascii="Times New Roman" w:hAnsi="Times New Roman" w:cs="David" w:hint="eastAsia"/>
          <w:noProof/>
          <w:sz w:val="24"/>
          <w:szCs w:val="24"/>
          <w:rtl/>
          <w:lang w:eastAsia="he-IL"/>
        </w:rPr>
        <w:t>יצור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מצב</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שבו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יצואנים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רבים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w:t>
      </w:r>
      <w:r w:rsidRPr="00FB5D93">
        <w:rPr>
          <w:rFonts w:ascii="Times New Roman" w:hAnsi="Times New Roman" w:cs="David" w:hint="eastAsia"/>
          <w:noProof/>
          <w:sz w:val="24"/>
          <w:szCs w:val="24"/>
          <w:rtl/>
          <w:lang w:eastAsia="he-IL"/>
        </w:rPr>
        <w:t>בייחוד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קטנים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אינם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מודעים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לכל</w:t>
      </w:r>
      <w:r w:rsidRPr="00FB5D93">
        <w:rPr>
          <w:rFonts w:ascii="Times New Roman" w:hAnsi="Times New Roman" w:cs="David" w:hint="cs"/>
          <w:noProof/>
          <w:sz w:val="24"/>
          <w:szCs w:val="24"/>
          <w:rtl/>
          <w:lang w:eastAsia="he-IL"/>
        </w:rPr>
        <w:t>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השירותים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שהם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יכולים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לקבל</w:t>
      </w:r>
      <w:r w:rsidRPr="00FB5D93">
        <w:rPr>
          <w:rFonts w:ascii="Times New Roman" w:hAnsi="Times New Roman" w:cs="David" w:hint="cs"/>
          <w:noProof/>
          <w:sz w:val="24"/>
          <w:szCs w:val="24"/>
          <w:rtl/>
          <w:lang w:eastAsia="he-IL"/>
        </w:rPr>
        <w:t>.</w:t>
      </w:r>
    </w:p>
    <w:p w:rsidR="00FB5D93" w:rsidRPr="00FB5D93" w:rsidRDefault="00FB5D93" w:rsidP="00BE7E71">
      <w:pPr>
        <w:numPr>
          <w:ilvl w:val="0"/>
          <w:numId w:val="6"/>
        </w:numPr>
        <w:spacing w:after="0" w:line="360" w:lineRule="auto"/>
        <w:ind w:left="1076"/>
        <w:rPr>
          <w:rFonts w:ascii="Times New Roman" w:hAnsi="Times New Roman" w:cs="David"/>
          <w:noProof/>
          <w:sz w:val="24"/>
          <w:szCs w:val="24"/>
          <w:rtl/>
          <w:lang w:eastAsia="he-IL"/>
        </w:rPr>
      </w:pPr>
      <w:r w:rsidRPr="00FB5D93">
        <w:rPr>
          <w:rFonts w:ascii="Times New Roman" w:hAnsi="Times New Roman" w:cs="David" w:hint="eastAsia"/>
          <w:noProof/>
          <w:sz w:val="24"/>
          <w:szCs w:val="24"/>
          <w:rtl/>
          <w:lang w:eastAsia="he-IL"/>
        </w:rPr>
        <w:t>הסינרגיה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בין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היחידות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השונות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שמספקות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השירותים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השונים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שנדרשים</w:t>
      </w:r>
      <w:r w:rsidRPr="00FB5D93">
        <w:rPr>
          <w:rFonts w:ascii="Times New Roman" w:hAnsi="Times New Roman" w:cs="David" w:hint="cs"/>
          <w:noProof/>
          <w:sz w:val="24"/>
          <w:szCs w:val="24"/>
          <w:rtl/>
          <w:lang w:eastAsia="he-IL"/>
        </w:rPr>
        <w:t xml:space="preserve"> חשובה מאוד. כך למשל, </w:t>
      </w:r>
      <w:r w:rsidRPr="00FB5D93">
        <w:rPr>
          <w:rFonts w:ascii="Times New Roman" w:hAnsi="Times New Roman" w:cs="David" w:hint="eastAsia"/>
          <w:noProof/>
          <w:sz w:val="24"/>
          <w:szCs w:val="24"/>
          <w:rtl/>
          <w:lang w:eastAsia="he-IL"/>
        </w:rPr>
        <w:t>ניהול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וארגון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ביתן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לאומי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מדינת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ישראל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 xml:space="preserve">בסקטור כלשהו יהיה באיכות נמוכה יותר במקרה שבו הגוף שמספק שירות זה אינו מנהל קשר שוטף וישיר עם החברות בסקטור. על כן, מכיוון שרבים מהשירותים הנדרשים כרוכים אחד בשני, </w:t>
      </w:r>
      <w:r w:rsidRPr="00FB5D93">
        <w:rPr>
          <w:rFonts w:ascii="Times New Roman" w:hAnsi="Times New Roman" w:cs="David" w:hint="eastAsia"/>
          <w:noProof/>
          <w:sz w:val="24"/>
          <w:szCs w:val="24"/>
          <w:rtl/>
          <w:lang w:eastAsia="he-IL"/>
        </w:rPr>
        <w:t>פיצול</w:t>
      </w:r>
      <w:r w:rsidRPr="00FB5D93">
        <w:rPr>
          <w:rFonts w:ascii="Times New Roman" w:hAnsi="Times New Roman" w:cs="David" w:hint="cs"/>
          <w:noProof/>
          <w:sz w:val="24"/>
          <w:szCs w:val="24"/>
          <w:rtl/>
          <w:lang w:eastAsia="he-IL"/>
        </w:rPr>
        <w:t>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 xml:space="preserve">עשוי לפגוע מאוד </w:t>
      </w:r>
      <w:r w:rsidRPr="00FB5D93">
        <w:rPr>
          <w:rFonts w:ascii="Times New Roman" w:hAnsi="Times New Roman" w:cs="David" w:hint="eastAsia"/>
          <w:noProof/>
          <w:sz w:val="24"/>
          <w:szCs w:val="24"/>
          <w:rtl/>
          <w:lang w:eastAsia="he-IL"/>
        </w:rPr>
        <w:t>ביעילות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ובאפקטיביות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hint="cs"/>
          <w:noProof/>
          <w:sz w:val="24"/>
          <w:szCs w:val="24"/>
          <w:rtl/>
          <w:lang w:eastAsia="he-IL"/>
        </w:rPr>
        <w:t>הם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ניתן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לראות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בסינרגיה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 xml:space="preserve">גם </w:t>
      </w:r>
      <w:r w:rsidRPr="00FB5D93">
        <w:rPr>
          <w:rFonts w:ascii="Times New Roman" w:hAnsi="Times New Roman" w:cs="David" w:hint="eastAsia"/>
          <w:noProof/>
          <w:sz w:val="24"/>
          <w:szCs w:val="24"/>
          <w:rtl/>
          <w:lang w:eastAsia="he-IL"/>
        </w:rPr>
        <w:t>כ</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יתרון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לגודל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ספק</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השירותים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שבגלל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נפח</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פעילותו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מסוגל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להבין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היטב</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התמונה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הכוללת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סיוע</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ליצואנים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ולכך</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לתת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שירות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מיטבי</w:t>
      </w:r>
      <w:r w:rsidRPr="00FB5D93">
        <w:rPr>
          <w:rFonts w:ascii="Times New Roman" w:hAnsi="Times New Roman" w:cs="David"/>
          <w:noProof/>
          <w:sz w:val="24"/>
          <w:szCs w:val="24"/>
          <w:rtl/>
          <w:lang w:eastAsia="he-IL"/>
        </w:rPr>
        <w:t>.</w:t>
      </w:r>
    </w:p>
    <w:p w:rsidR="00FB5D93" w:rsidRPr="00FB5D93" w:rsidRDefault="00FB5D93" w:rsidP="00C93B66">
      <w:pPr>
        <w:spacing w:after="0" w:line="360" w:lineRule="auto"/>
        <w:rPr>
          <w:rFonts w:ascii="Times New Roman" w:hAnsi="Times New Roman" w:cs="David"/>
          <w:noProof/>
          <w:sz w:val="24"/>
          <w:szCs w:val="24"/>
          <w:rtl/>
          <w:lang w:eastAsia="he-IL"/>
        </w:rPr>
      </w:pPr>
    </w:p>
    <w:p w:rsidR="00FB5D93" w:rsidRPr="00FB5D93" w:rsidRDefault="00FB5D93" w:rsidP="00C93B66">
      <w:pPr>
        <w:numPr>
          <w:ilvl w:val="0"/>
          <w:numId w:val="5"/>
        </w:numPr>
        <w:spacing w:after="0" w:line="360" w:lineRule="auto"/>
        <w:rPr>
          <w:rFonts w:ascii="Times New Roman" w:hAnsi="Times New Roman" w:cs="David"/>
          <w:b/>
          <w:bCs/>
          <w:noProof/>
          <w:sz w:val="24"/>
          <w:szCs w:val="24"/>
          <w:u w:val="single"/>
          <w:lang w:eastAsia="he-IL"/>
        </w:rPr>
      </w:pPr>
      <w:r w:rsidRPr="00FB5D93">
        <w:rPr>
          <w:rFonts w:ascii="Times New Roman" w:hAnsi="Times New Roman" w:cs="David" w:hint="cs"/>
          <w:b/>
          <w:bCs/>
          <w:noProof/>
          <w:sz w:val="24"/>
          <w:szCs w:val="24"/>
          <w:u w:val="single"/>
          <w:rtl/>
          <w:lang w:eastAsia="he-IL"/>
        </w:rPr>
        <w:t>מטרת הפנייה ותנאים כלליים</w:t>
      </w:r>
    </w:p>
    <w:p w:rsidR="00FB5D93" w:rsidRPr="00BE7E71" w:rsidRDefault="00FB5D93" w:rsidP="00BE7E71">
      <w:pPr>
        <w:pStyle w:val="a9"/>
        <w:numPr>
          <w:ilvl w:val="1"/>
          <w:numId w:val="5"/>
        </w:numPr>
        <w:spacing w:after="0" w:line="360" w:lineRule="auto"/>
        <w:ind w:left="1502" w:hanging="709"/>
        <w:rPr>
          <w:rFonts w:ascii="Times New Roman" w:hAnsi="Times New Roman" w:cs="David"/>
          <w:noProof/>
          <w:sz w:val="24"/>
          <w:szCs w:val="24"/>
          <w:rtl/>
          <w:lang w:eastAsia="he-IL"/>
        </w:rPr>
      </w:pPr>
      <w:r w:rsidRPr="00BE7E71">
        <w:rPr>
          <w:rFonts w:ascii="Times New Roman" w:hAnsi="Times New Roman" w:cs="David" w:hint="cs"/>
          <w:noProof/>
          <w:sz w:val="24"/>
          <w:szCs w:val="24"/>
          <w:rtl/>
          <w:lang w:eastAsia="he-IL"/>
        </w:rPr>
        <w:t xml:space="preserve">פנייה זו נועדה לאפשר למשרד לקבל מידע כפי שיפורט בסעיף 3 להלן, מתוך מטרה   ללמוד על הגופים הקיימים היום בשוק ואשר רואים עצמם מתאימים לאספקת כלל השירותים המבוקשים. זאת כדי לבחון את היכולות הקיימות בשוק כיום. </w:t>
      </w:r>
    </w:p>
    <w:p w:rsidR="00FB5D93" w:rsidRPr="00FB5D93" w:rsidRDefault="00FB5D93" w:rsidP="00BE7E71">
      <w:pPr>
        <w:pStyle w:val="a9"/>
        <w:numPr>
          <w:ilvl w:val="1"/>
          <w:numId w:val="5"/>
        </w:numPr>
        <w:spacing w:after="0" w:line="360" w:lineRule="auto"/>
        <w:ind w:left="1502" w:hanging="709"/>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המידע במסגרת פנייה זו עשוי לשמש את המשרד לצורך גיבוש ועדכון השירותים המבוקשים ולצורך בחינת האפשרות לפרסום מכרז בנושא. </w:t>
      </w:r>
    </w:p>
    <w:p w:rsidR="00FB5D93" w:rsidRPr="00FB5D93" w:rsidRDefault="00FB5D93" w:rsidP="00BE7E71">
      <w:pPr>
        <w:pStyle w:val="a9"/>
        <w:numPr>
          <w:ilvl w:val="1"/>
          <w:numId w:val="5"/>
        </w:numPr>
        <w:spacing w:after="0" w:line="360" w:lineRule="auto"/>
        <w:ind w:left="1502" w:hanging="709"/>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יובהר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פניה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הינה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פניה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מוקדמת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לקבלת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בלבד</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אינה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בבחינת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הזמנה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להציע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הצעות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ואין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כדי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להוות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שלב</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בהתקשרות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כזו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אחרת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עם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מהמשיבים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לפניה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יודגש</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אין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בפניה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משום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התחייבות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להמשיך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בתהליך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דרך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שהיא</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ואיננה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מהווה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מכרז</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הזמנה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להציע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הצעות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ואיננה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מהווה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הקמת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מאגר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ספקים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אלא</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מהווה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פניה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מוקדמת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לקבלת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בלבד</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אשר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בעקבותיה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ישקול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המשרד</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המשך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פעולותיו</w:t>
      </w:r>
      <w:r w:rsidRPr="00FB5D93">
        <w:rPr>
          <w:rFonts w:ascii="Times New Roman" w:hAnsi="Times New Roman" w:cs="David"/>
          <w:noProof/>
          <w:sz w:val="24"/>
          <w:szCs w:val="24"/>
          <w:rtl/>
          <w:lang w:eastAsia="he-IL"/>
        </w:rPr>
        <w:t xml:space="preserve">. </w:t>
      </w:r>
    </w:p>
    <w:p w:rsidR="00FB5D93" w:rsidRPr="00FB5D93" w:rsidRDefault="00FB5D93" w:rsidP="00BE7E71">
      <w:pPr>
        <w:spacing w:after="0" w:line="360" w:lineRule="auto"/>
        <w:ind w:left="1502"/>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אינו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מתחייב</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להשתמש</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כולו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מקצתו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למטרת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הכנת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מכרז</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מטרה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אחרת</w:t>
      </w:r>
      <w:r w:rsidRPr="00FB5D93">
        <w:rPr>
          <w:rFonts w:ascii="Times New Roman" w:hAnsi="Times New Roman" w:cs="David"/>
          <w:noProof/>
          <w:sz w:val="24"/>
          <w:szCs w:val="24"/>
          <w:rtl/>
          <w:lang w:eastAsia="he-IL"/>
        </w:rPr>
        <w:t>.</w:t>
      </w:r>
    </w:p>
    <w:p w:rsidR="00FB5D93" w:rsidRPr="00FB5D93" w:rsidRDefault="00FB5D93" w:rsidP="00BE7E71">
      <w:pPr>
        <w:numPr>
          <w:ilvl w:val="1"/>
          <w:numId w:val="4"/>
        </w:numPr>
        <w:spacing w:after="0" w:line="360" w:lineRule="auto"/>
        <w:ind w:left="1502" w:hanging="709"/>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העברת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איננה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מעניקה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למוסר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זכות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כלפי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ואינה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מטילה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על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חובה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כלשהי</w:t>
      </w:r>
      <w:r w:rsidRPr="00FB5D93">
        <w:rPr>
          <w:rFonts w:ascii="Times New Roman" w:hAnsi="Times New Roman" w:cs="David"/>
          <w:noProof/>
          <w:sz w:val="24"/>
          <w:szCs w:val="24"/>
          <w:rtl/>
          <w:lang w:eastAsia="he-IL"/>
        </w:rPr>
        <w:t>.</w:t>
      </w:r>
    </w:p>
    <w:p w:rsidR="00FB5D93" w:rsidRPr="00FB5D93" w:rsidRDefault="00FB5D93" w:rsidP="00BE7E71">
      <w:pPr>
        <w:numPr>
          <w:ilvl w:val="1"/>
          <w:numId w:val="4"/>
        </w:numPr>
        <w:spacing w:after="0" w:line="360" w:lineRule="auto"/>
        <w:ind w:left="1502" w:hanging="709"/>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lastRenderedPageBreak/>
        <w:t>אין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באמור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במסמך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משום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התחייבות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לפרסם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מכרז</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בנושא</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כאמור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התחייבות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כלפי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פרטי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המכרז</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שיפורסם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כזה</w:t>
      </w:r>
      <w:r w:rsidRPr="00FB5D93">
        <w:rPr>
          <w:rFonts w:ascii="Times New Roman" w:hAnsi="Times New Roman" w:cs="David"/>
          <w:noProof/>
          <w:sz w:val="24"/>
          <w:szCs w:val="24"/>
          <w:rtl/>
          <w:lang w:eastAsia="he-IL"/>
        </w:rPr>
        <w:t>.</w:t>
      </w:r>
    </w:p>
    <w:p w:rsidR="00FB5D93" w:rsidRPr="00FB5D93" w:rsidRDefault="00FB5D93" w:rsidP="00BE7E71">
      <w:pPr>
        <w:numPr>
          <w:ilvl w:val="1"/>
          <w:numId w:val="4"/>
        </w:numPr>
        <w:spacing w:after="0" w:line="360" w:lineRule="auto"/>
        <w:ind w:left="1502" w:hanging="709"/>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מענה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לפנייה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לא</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יהווה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תנאי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להשתתפות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בהליך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תחרותי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יפורסם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כזה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ולא</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יקנה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יתרון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בהליך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כאמור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למי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שנענה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לפנייה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רק</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בשל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שנענה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לפנייה</w:t>
      </w:r>
      <w:r w:rsidRPr="00FB5D93">
        <w:rPr>
          <w:rFonts w:ascii="Times New Roman" w:hAnsi="Times New Roman" w:cs="David"/>
          <w:noProof/>
          <w:sz w:val="24"/>
          <w:szCs w:val="24"/>
          <w:rtl/>
          <w:lang w:eastAsia="he-IL"/>
        </w:rPr>
        <w:t xml:space="preserve">. </w:t>
      </w:r>
    </w:p>
    <w:p w:rsidR="00FB5D93" w:rsidRPr="00FB5D93" w:rsidRDefault="00FB5D93" w:rsidP="00BE7E71">
      <w:pPr>
        <w:numPr>
          <w:ilvl w:val="1"/>
          <w:numId w:val="4"/>
        </w:numPr>
        <w:spacing w:after="0" w:line="360" w:lineRule="auto"/>
        <w:ind w:left="1502" w:hanging="709"/>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המשרד</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לא</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יישא</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תשלום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הוצאה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שייגרמו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למוסר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בגין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פניה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ועקב</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המגעים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עמו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יקוימו</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 xml:space="preserve"> בהקשר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לבדיקת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הקשר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בעניין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זה</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 xml:space="preserve"> 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ההוצאות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הכרוכות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בהגשת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יחולו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על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מוסר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בלבד</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ומוסר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לא</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יהיה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זכאי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פיצוי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שיפוי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בגין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הגשת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המענה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לפניה</w:t>
      </w:r>
      <w:r w:rsidRPr="00FB5D93">
        <w:rPr>
          <w:rFonts w:ascii="Times New Roman" w:hAnsi="Times New Roman" w:cs="David"/>
          <w:noProof/>
          <w:sz w:val="24"/>
          <w:szCs w:val="24"/>
          <w:rtl/>
          <w:lang w:eastAsia="he-IL"/>
        </w:rPr>
        <w:t>.</w:t>
      </w:r>
    </w:p>
    <w:p w:rsidR="00FB5D93" w:rsidRPr="00FB5D93" w:rsidRDefault="00FB5D93" w:rsidP="00BE7E71">
      <w:pPr>
        <w:numPr>
          <w:ilvl w:val="1"/>
          <w:numId w:val="4"/>
        </w:numPr>
        <w:spacing w:after="0" w:line="360" w:lineRule="auto"/>
        <w:ind w:left="1502" w:hanging="709"/>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רשאי</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יהיה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להעביר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נתון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הקשור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שנמסר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לכל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אדם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הקשור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במזמין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וכן</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לפרסם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בדרך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מכרז</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בדרך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אחרת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מידע</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אשר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יצטבר</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כתוצאה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מהליך</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זה</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בהתאם</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לתקנות</w:t>
      </w:r>
      <w:r w:rsidRPr="00FB5D93">
        <w:rPr>
          <w:rFonts w:ascii="Times New Roman" w:hAnsi="Times New Roman" w:cs="David"/>
          <w:noProof/>
          <w:sz w:val="24"/>
          <w:szCs w:val="24"/>
          <w:rtl/>
          <w:lang w:eastAsia="he-IL"/>
        </w:rPr>
        <w:t>.</w:t>
      </w:r>
    </w:p>
    <w:p w:rsidR="00FB5D93" w:rsidRPr="00FB5D93" w:rsidRDefault="00FB5D93" w:rsidP="00C93B66">
      <w:pPr>
        <w:spacing w:after="0" w:line="360" w:lineRule="auto"/>
        <w:rPr>
          <w:rFonts w:ascii="Times New Roman" w:hAnsi="Times New Roman" w:cs="David"/>
          <w:b/>
          <w:bCs/>
          <w:noProof/>
          <w:sz w:val="24"/>
          <w:szCs w:val="24"/>
          <w:u w:val="single"/>
          <w:rtl/>
          <w:lang w:eastAsia="he-IL"/>
        </w:rPr>
      </w:pPr>
    </w:p>
    <w:p w:rsidR="00BE7E71" w:rsidRDefault="00FB5D93" w:rsidP="00BE7E71">
      <w:pPr>
        <w:numPr>
          <w:ilvl w:val="0"/>
          <w:numId w:val="5"/>
        </w:numPr>
        <w:spacing w:after="0" w:line="360" w:lineRule="auto"/>
        <w:ind w:left="651"/>
        <w:rPr>
          <w:rFonts w:ascii="Times New Roman" w:hAnsi="Times New Roman" w:cs="David"/>
          <w:noProof/>
          <w:sz w:val="24"/>
          <w:szCs w:val="24"/>
          <w:lang w:eastAsia="he-IL"/>
        </w:rPr>
      </w:pPr>
      <w:r w:rsidRPr="00FB5D93">
        <w:rPr>
          <w:rFonts w:ascii="Times New Roman" w:hAnsi="Times New Roman" w:cs="David" w:hint="cs"/>
          <w:b/>
          <w:bCs/>
          <w:noProof/>
          <w:sz w:val="24"/>
          <w:szCs w:val="24"/>
          <w:u w:val="single"/>
          <w:rtl/>
          <w:lang w:eastAsia="he-IL"/>
        </w:rPr>
        <w:t>השירותים המבוקשים</w:t>
      </w:r>
      <w:r w:rsidRPr="00FB5D93">
        <w:rPr>
          <w:rFonts w:ascii="Times New Roman" w:hAnsi="Times New Roman" w:cs="David" w:hint="cs"/>
          <w:b/>
          <w:bCs/>
          <w:noProof/>
          <w:sz w:val="24"/>
          <w:szCs w:val="24"/>
          <w:rtl/>
          <w:lang w:eastAsia="he-IL"/>
        </w:rPr>
        <w:t xml:space="preserve"> </w:t>
      </w:r>
    </w:p>
    <w:p w:rsidR="00FB5D93" w:rsidRPr="00FB5D93" w:rsidRDefault="00FB5D93" w:rsidP="00BE7E71">
      <w:pPr>
        <w:spacing w:after="0" w:line="360" w:lineRule="auto"/>
        <w:ind w:left="651"/>
        <w:rPr>
          <w:rFonts w:ascii="Times New Roman" w:hAnsi="Times New Roman" w:cs="David"/>
          <w:noProof/>
          <w:sz w:val="24"/>
          <w:szCs w:val="24"/>
          <w:rtl/>
          <w:lang w:eastAsia="he-IL"/>
        </w:rPr>
      </w:pPr>
      <w:r w:rsidRPr="00FB5D93">
        <w:rPr>
          <w:rFonts w:ascii="Times New Roman" w:hAnsi="Times New Roman" w:cs="David" w:hint="cs"/>
          <w:b/>
          <w:bCs/>
          <w:noProof/>
          <w:sz w:val="24"/>
          <w:szCs w:val="24"/>
          <w:u w:val="single"/>
          <w:rtl/>
          <w:lang w:eastAsia="he-IL"/>
        </w:rPr>
        <w:t>בפרק זה יובא פירוט ראשוני של השירותים המבוקשים</w:t>
      </w:r>
      <w:r w:rsidRPr="00FB5D93">
        <w:rPr>
          <w:rFonts w:ascii="Times New Roman" w:hAnsi="Times New Roman" w:cs="David" w:hint="cs"/>
          <w:noProof/>
          <w:sz w:val="24"/>
          <w:szCs w:val="24"/>
          <w:rtl/>
          <w:lang w:eastAsia="he-IL"/>
        </w:rPr>
        <w:t xml:space="preserve">. יובהר כי מדובר במיפוי ראשוני בלבד של השירותים. המשרד יהא רשאי לשנות, להוסיף או לגרוע חלק מהשירותים המבוקשים במסגרת מסמכי המכרז, ככל שיבחר להתקדם בהליך מכרזי. </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ניהול וארגון</w:t>
      </w:r>
      <w:r w:rsidRPr="00FB5D93">
        <w:rPr>
          <w:rFonts w:ascii="Times New Roman" w:hAnsi="Times New Roman" w:cs="David"/>
          <w:noProof/>
          <w:sz w:val="24"/>
          <w:szCs w:val="24"/>
          <w:rtl/>
          <w:lang w:eastAsia="he-IL"/>
        </w:rPr>
        <w:t xml:space="preserve"> ביתן לאומי של מדינת ישראל</w:t>
      </w:r>
      <w:r w:rsidRPr="00FB5D93">
        <w:rPr>
          <w:rFonts w:ascii="Times New Roman" w:hAnsi="Times New Roman" w:cs="David" w:hint="cs"/>
          <w:noProof/>
          <w:sz w:val="24"/>
          <w:szCs w:val="24"/>
          <w:rtl/>
          <w:lang w:eastAsia="he-IL"/>
        </w:rPr>
        <w:t xml:space="preserve"> בו יציגו את מוצריהן חברות ישראליות</w:t>
      </w:r>
      <w:r w:rsidRPr="00FB5D93">
        <w:rPr>
          <w:rFonts w:ascii="Times New Roman" w:hAnsi="Times New Roman" w:cs="David"/>
          <w:noProof/>
          <w:sz w:val="24"/>
          <w:szCs w:val="24"/>
          <w:rtl/>
          <w:lang w:eastAsia="he-IL"/>
        </w:rPr>
        <w:t xml:space="preserve"> בתערוכות בחו"ל</w:t>
      </w:r>
      <w:r w:rsidRPr="00FB5D93">
        <w:rPr>
          <w:rFonts w:ascii="Times New Roman" w:hAnsi="Times New Roman" w:cs="David" w:hint="cs"/>
          <w:noProof/>
          <w:sz w:val="24"/>
          <w:szCs w:val="24"/>
          <w:rtl/>
          <w:lang w:eastAsia="he-IL"/>
        </w:rPr>
        <w:t>,</w:t>
      </w:r>
      <w:r w:rsidRPr="00FB5D93">
        <w:rPr>
          <w:rFonts w:ascii="Times New Roman" w:hAnsi="Times New Roman" w:cs="David"/>
          <w:noProof/>
          <w:sz w:val="24"/>
          <w:szCs w:val="24"/>
          <w:rtl/>
          <w:lang w:eastAsia="he-IL"/>
        </w:rPr>
        <w:t xml:space="preserve"> בהיקף של </w:t>
      </w:r>
      <w:r w:rsidRPr="00FB5D93">
        <w:rPr>
          <w:rFonts w:ascii="Times New Roman" w:hAnsi="Times New Roman" w:cs="David" w:hint="cs"/>
          <w:noProof/>
          <w:sz w:val="24"/>
          <w:szCs w:val="24"/>
          <w:rtl/>
          <w:lang w:eastAsia="he-IL"/>
        </w:rPr>
        <w:t>2</w:t>
      </w:r>
      <w:r w:rsidRPr="00FB5D93">
        <w:rPr>
          <w:rFonts w:ascii="Times New Roman" w:hAnsi="Times New Roman" w:cs="David"/>
          <w:noProof/>
          <w:sz w:val="24"/>
          <w:szCs w:val="24"/>
          <w:rtl/>
          <w:lang w:eastAsia="he-IL"/>
        </w:rPr>
        <w:t>5 תערוכות בשנה</w:t>
      </w:r>
      <w:r w:rsidRPr="00FB5D93">
        <w:rPr>
          <w:rFonts w:ascii="Times New Roman" w:hAnsi="Times New Roman" w:cs="David" w:hint="cs"/>
          <w:noProof/>
          <w:sz w:val="24"/>
          <w:szCs w:val="24"/>
          <w:rtl/>
          <w:lang w:eastAsia="he-IL"/>
        </w:rPr>
        <w:t xml:space="preserve"> לכל הפחות, לרבות בניית תשתית ותמיכה מקצועית לנציגויות המשרד בחו"ל להבאת גורמים עסקיים זרים לפגישות </w:t>
      </w:r>
      <w:r w:rsidRPr="00FB5D93">
        <w:rPr>
          <w:rFonts w:ascii="Times New Roman" w:hAnsi="Times New Roman" w:cs="David" w:hint="cs"/>
          <w:noProof/>
          <w:sz w:val="24"/>
          <w:szCs w:val="24"/>
          <w:lang w:eastAsia="he-IL"/>
        </w:rPr>
        <w:t>B</w:t>
      </w:r>
      <w:r w:rsidRPr="00FB5D93">
        <w:rPr>
          <w:rFonts w:ascii="Times New Roman" w:hAnsi="Times New Roman" w:cs="David" w:hint="cs"/>
          <w:noProof/>
          <w:sz w:val="24"/>
          <w:szCs w:val="24"/>
          <w:rtl/>
          <w:lang w:eastAsia="he-IL"/>
        </w:rPr>
        <w:t>2</w:t>
      </w:r>
      <w:r w:rsidRPr="00FB5D93">
        <w:rPr>
          <w:rFonts w:ascii="Times New Roman" w:hAnsi="Times New Roman" w:cs="David" w:hint="cs"/>
          <w:noProof/>
          <w:sz w:val="24"/>
          <w:szCs w:val="24"/>
          <w:lang w:eastAsia="he-IL"/>
        </w:rPr>
        <w:t>B</w:t>
      </w:r>
      <w:r w:rsidRPr="00FB5D93">
        <w:rPr>
          <w:rFonts w:ascii="Times New Roman" w:hAnsi="Times New Roman" w:cs="David" w:hint="cs"/>
          <w:noProof/>
          <w:sz w:val="24"/>
          <w:szCs w:val="24"/>
          <w:rtl/>
          <w:lang w:eastAsia="he-IL"/>
        </w:rPr>
        <w:t xml:space="preserve"> בביתן הלאומי.</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הובלת תערוכות ענפיות בישראל</w:t>
      </w:r>
      <w:r w:rsidRPr="00FB5D93">
        <w:rPr>
          <w:rFonts w:ascii="Times New Roman" w:hAnsi="Times New Roman" w:cs="David" w:hint="cs"/>
          <w:noProof/>
          <w:sz w:val="24"/>
          <w:szCs w:val="24"/>
          <w:rtl/>
          <w:lang w:eastAsia="he-IL"/>
        </w:rPr>
        <w:t>-</w:t>
      </w:r>
      <w:r w:rsidRPr="00FB5D93">
        <w:rPr>
          <w:rFonts w:ascii="Times New Roman" w:hAnsi="Times New Roman" w:cs="David"/>
          <w:noProof/>
          <w:sz w:val="24"/>
          <w:szCs w:val="24"/>
          <w:rtl/>
          <w:lang w:eastAsia="he-IL"/>
        </w:rPr>
        <w:t xml:space="preserve"> תערוכה אחת </w:t>
      </w:r>
      <w:r w:rsidRPr="00FB5D93">
        <w:rPr>
          <w:rFonts w:ascii="Times New Roman" w:hAnsi="Times New Roman" w:cs="David" w:hint="cs"/>
          <w:noProof/>
          <w:sz w:val="24"/>
          <w:szCs w:val="24"/>
          <w:rtl/>
          <w:lang w:eastAsia="he-IL"/>
        </w:rPr>
        <w:t xml:space="preserve">לפחות </w:t>
      </w:r>
      <w:r w:rsidRPr="00FB5D93">
        <w:rPr>
          <w:rFonts w:ascii="Times New Roman" w:hAnsi="Times New Roman" w:cs="David"/>
          <w:noProof/>
          <w:sz w:val="24"/>
          <w:szCs w:val="24"/>
          <w:rtl/>
          <w:lang w:eastAsia="he-IL"/>
        </w:rPr>
        <w:t xml:space="preserve">בשנה בהשתתפות 40 חברות ישראליות לכל הפחות. </w:t>
      </w:r>
    </w:p>
    <w:p w:rsidR="00FB5D93" w:rsidRPr="00FB5D93" w:rsidRDefault="00FB5D93" w:rsidP="00BE7E71">
      <w:pPr>
        <w:spacing w:after="0" w:line="360" w:lineRule="auto"/>
        <w:ind w:left="1502"/>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הובלת התערוכה תכלול גיוס החברות הישראליות המציגות, ניהול כלל ההיבטים הלוגיסטיים והתפעוליים וארגון פגישות</w:t>
      </w:r>
      <w:r w:rsidRPr="00FB5D93">
        <w:rPr>
          <w:rFonts w:ascii="Times New Roman" w:hAnsi="Times New Roman" w:cs="David" w:hint="cs"/>
          <w:noProof/>
          <w:sz w:val="24"/>
          <w:szCs w:val="24"/>
          <w:rtl/>
          <w:lang w:eastAsia="he-IL"/>
        </w:rPr>
        <w:t xml:space="preserve"> לחברות הישראליות </w:t>
      </w:r>
      <w:r w:rsidRPr="00FB5D93">
        <w:rPr>
          <w:rFonts w:ascii="Times New Roman" w:hAnsi="Times New Roman" w:cs="David"/>
          <w:noProof/>
          <w:sz w:val="24"/>
          <w:szCs w:val="24"/>
          <w:rtl/>
          <w:lang w:eastAsia="he-IL"/>
        </w:rPr>
        <w:t>עם גורמים עסקיים שיגיעו לתערוכות מחו"ל.</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טיפול כולל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w:t>
      </w:r>
      <w:r w:rsidRPr="00FB5D93">
        <w:rPr>
          <w:rFonts w:ascii="Times New Roman" w:hAnsi="Times New Roman" w:cs="David"/>
          <w:noProof/>
          <w:sz w:val="24"/>
          <w:szCs w:val="24"/>
          <w:rtl/>
          <w:lang w:eastAsia="he-IL"/>
        </w:rPr>
        <w:t>משלחות של אנשי עסקים זרים</w:t>
      </w:r>
      <w:r w:rsidRPr="00FB5D93">
        <w:rPr>
          <w:rFonts w:ascii="Times New Roman" w:hAnsi="Times New Roman" w:cs="David" w:hint="cs"/>
          <w:noProof/>
          <w:sz w:val="24"/>
          <w:szCs w:val="24"/>
          <w:rtl/>
          <w:lang w:eastAsia="he-IL"/>
        </w:rPr>
        <w:t xml:space="preserve"> ונציגי ממשלות זרות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בישראל שיגיעו בעזרתם של נציגויות המשרד בחו"ל</w:t>
      </w:r>
      <w:r w:rsidRPr="00FB5D93">
        <w:rPr>
          <w:rFonts w:ascii="Times New Roman" w:hAnsi="Times New Roman" w:cs="David"/>
          <w:noProof/>
          <w:sz w:val="24"/>
          <w:szCs w:val="24"/>
          <w:rtl/>
          <w:lang w:eastAsia="he-IL"/>
        </w:rPr>
        <w:t xml:space="preserve">, בהיקף של </w:t>
      </w:r>
      <w:r w:rsidRPr="00FB5D93">
        <w:rPr>
          <w:rFonts w:ascii="Times New Roman" w:hAnsi="Times New Roman" w:cs="David" w:hint="cs"/>
          <w:noProof/>
          <w:sz w:val="24"/>
          <w:szCs w:val="24"/>
          <w:rtl/>
          <w:lang w:eastAsia="he-IL"/>
        </w:rPr>
        <w:t>5</w:t>
      </w:r>
      <w:r w:rsidRPr="00FB5D93">
        <w:rPr>
          <w:rFonts w:ascii="Times New Roman" w:hAnsi="Times New Roman" w:cs="David"/>
          <w:noProof/>
          <w:sz w:val="24"/>
          <w:szCs w:val="24"/>
          <w:rtl/>
          <w:lang w:eastAsia="he-IL"/>
        </w:rPr>
        <w:t>0 משלחות בשנה</w:t>
      </w:r>
      <w:r w:rsidRPr="00FB5D93">
        <w:rPr>
          <w:rFonts w:ascii="Times New Roman" w:hAnsi="Times New Roman" w:cs="David" w:hint="cs"/>
          <w:noProof/>
          <w:sz w:val="24"/>
          <w:szCs w:val="24"/>
          <w:rtl/>
          <w:lang w:eastAsia="he-IL"/>
        </w:rPr>
        <w:t xml:space="preserve"> לכל הפחות</w:t>
      </w:r>
      <w:r w:rsidRPr="00FB5D93">
        <w:rPr>
          <w:rFonts w:ascii="Times New Roman" w:hAnsi="Times New Roman" w:cs="David"/>
          <w:noProof/>
          <w:sz w:val="24"/>
          <w:szCs w:val="24"/>
          <w:rtl/>
          <w:lang w:eastAsia="he-IL"/>
        </w:rPr>
        <w:t>.</w:t>
      </w:r>
      <w:r w:rsidRPr="00FB5D93">
        <w:rPr>
          <w:rFonts w:ascii="Times New Roman" w:hAnsi="Times New Roman" w:cs="David" w:hint="cs"/>
          <w:noProof/>
          <w:sz w:val="24"/>
          <w:szCs w:val="24"/>
          <w:rtl/>
          <w:lang w:eastAsia="he-IL"/>
        </w:rPr>
        <w:t xml:space="preserve"> הטיפול במשלחות יכלול, בין היתר, קביעת לו"ז מקצועי בהתאם לניתוח צרכי הגורמים הזרים ותיאומו המלא מול הגורמים הישראליים, ארגון פגישות </w:t>
      </w:r>
      <w:r w:rsidRPr="00FB5D93">
        <w:rPr>
          <w:rFonts w:ascii="Times New Roman" w:hAnsi="Times New Roman" w:cs="David" w:hint="cs"/>
          <w:noProof/>
          <w:sz w:val="24"/>
          <w:szCs w:val="24"/>
          <w:lang w:eastAsia="he-IL"/>
        </w:rPr>
        <w:t>B</w:t>
      </w:r>
      <w:r w:rsidRPr="00FB5D93">
        <w:rPr>
          <w:rFonts w:ascii="Times New Roman" w:hAnsi="Times New Roman" w:cs="David" w:hint="cs"/>
          <w:noProof/>
          <w:sz w:val="24"/>
          <w:szCs w:val="24"/>
          <w:rtl/>
          <w:lang w:eastAsia="he-IL"/>
        </w:rPr>
        <w:t>2</w:t>
      </w:r>
      <w:r w:rsidRPr="00FB5D93">
        <w:rPr>
          <w:rFonts w:ascii="Times New Roman" w:hAnsi="Times New Roman" w:cs="David" w:hint="cs"/>
          <w:noProof/>
          <w:sz w:val="24"/>
          <w:szCs w:val="24"/>
          <w:lang w:eastAsia="he-IL"/>
        </w:rPr>
        <w:t>B</w:t>
      </w:r>
      <w:r w:rsidRPr="00FB5D93">
        <w:rPr>
          <w:rFonts w:ascii="Times New Roman" w:hAnsi="Times New Roman" w:cs="David" w:hint="cs"/>
          <w:noProof/>
          <w:sz w:val="24"/>
          <w:szCs w:val="24"/>
          <w:rtl/>
          <w:lang w:eastAsia="he-IL"/>
        </w:rPr>
        <w:t xml:space="preserve"> עם חברות ישראליות רלוונטיות וכיו"ב. </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 xml:space="preserve">ארגון משלחות יצואנים לחו"ל </w:t>
      </w:r>
      <w:r w:rsidRPr="00FB5D93">
        <w:rPr>
          <w:rFonts w:ascii="Times New Roman" w:hAnsi="Times New Roman" w:cs="David" w:hint="cs"/>
          <w:noProof/>
          <w:sz w:val="24"/>
          <w:szCs w:val="24"/>
          <w:rtl/>
          <w:lang w:eastAsia="he-IL"/>
        </w:rPr>
        <w:t xml:space="preserve">בתיאום מלא עם נציגויות המשרד בחו"ל, </w:t>
      </w:r>
      <w:r w:rsidRPr="00FB5D93">
        <w:rPr>
          <w:rFonts w:ascii="Times New Roman" w:hAnsi="Times New Roman" w:cs="David"/>
          <w:noProof/>
          <w:sz w:val="24"/>
          <w:szCs w:val="24"/>
          <w:rtl/>
          <w:lang w:eastAsia="he-IL"/>
        </w:rPr>
        <w:t xml:space="preserve">בעשרה תחומי יעד לפחות ובהיקף של </w:t>
      </w:r>
      <w:r w:rsidRPr="00FB5D93">
        <w:rPr>
          <w:rFonts w:ascii="Times New Roman" w:hAnsi="Times New Roman" w:cs="David" w:hint="cs"/>
          <w:noProof/>
          <w:sz w:val="24"/>
          <w:szCs w:val="24"/>
          <w:rtl/>
          <w:lang w:eastAsia="he-IL"/>
        </w:rPr>
        <w:t>5</w:t>
      </w:r>
      <w:r w:rsidRPr="00FB5D93">
        <w:rPr>
          <w:rFonts w:ascii="Times New Roman" w:hAnsi="Times New Roman" w:cs="David"/>
          <w:noProof/>
          <w:sz w:val="24"/>
          <w:szCs w:val="24"/>
          <w:rtl/>
          <w:lang w:eastAsia="he-IL"/>
        </w:rPr>
        <w:t>0 משלחות בשנה לכל הפחות.</w:t>
      </w:r>
      <w:r w:rsidRPr="00FB5D93">
        <w:rPr>
          <w:rFonts w:ascii="Times New Roman" w:hAnsi="Times New Roman" w:cs="David" w:hint="cs"/>
          <w:noProof/>
          <w:sz w:val="24"/>
          <w:szCs w:val="24"/>
          <w:rtl/>
          <w:lang w:eastAsia="he-IL"/>
        </w:rPr>
        <w:t xml:space="preserve"> אירוח </w:t>
      </w:r>
      <w:r w:rsidRPr="00FB5D93">
        <w:rPr>
          <w:rFonts w:ascii="Times New Roman" w:hAnsi="Times New Roman" w:cs="David" w:hint="cs"/>
          <w:noProof/>
          <w:sz w:val="24"/>
          <w:szCs w:val="24"/>
          <w:rtl/>
          <w:lang w:eastAsia="he-IL"/>
        </w:rPr>
        <w:lastRenderedPageBreak/>
        <w:t>המשלחות בחו"ל  יכלול, בין היתר, גיוס החברות הישראליות למשלחת בהתאם לצרכי הגורמים הזרים, ייעוץ לנציגויות משרד הכלכלה בחו"ל לגבי סוגי החברות הזרות  הרלוונטיות ביותר לפגישות עם המשלחת וגביית דמי השתתפות מהחברות הישראליות.</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ניהול קהילות עסקיות ענפיות עם חברות שמייצאות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 xml:space="preserve">כיום </w:t>
      </w:r>
      <w:r w:rsidRPr="00FB5D93">
        <w:rPr>
          <w:rFonts w:ascii="Times New Roman" w:hAnsi="Times New Roman" w:cs="David"/>
          <w:noProof/>
          <w:sz w:val="24"/>
          <w:szCs w:val="24"/>
          <w:rtl/>
          <w:lang w:eastAsia="he-IL"/>
        </w:rPr>
        <w:t>וחברות בעלות פוטנציאל ליצוא ב</w:t>
      </w:r>
      <w:r w:rsidRPr="00FB5D93">
        <w:rPr>
          <w:rFonts w:ascii="Times New Roman" w:hAnsi="Times New Roman" w:cs="David" w:hint="cs"/>
          <w:noProof/>
          <w:sz w:val="24"/>
          <w:szCs w:val="24"/>
          <w:rtl/>
          <w:lang w:eastAsia="he-IL"/>
        </w:rPr>
        <w:t xml:space="preserve">כל אחד </w:t>
      </w:r>
      <w:r w:rsidRPr="00FB5D93">
        <w:rPr>
          <w:rFonts w:ascii="Times New Roman" w:hAnsi="Times New Roman" w:cs="David"/>
          <w:noProof/>
          <w:sz w:val="24"/>
          <w:szCs w:val="24"/>
          <w:rtl/>
          <w:lang w:eastAsia="he-IL"/>
        </w:rPr>
        <w:t xml:space="preserve">ענפים הבאים- מים, חקלאות, סייבר, מכשור רפואי, קלינטק, תעשיית הרכב, </w:t>
      </w:r>
      <w:r w:rsidRPr="00FB5D93">
        <w:rPr>
          <w:rFonts w:ascii="Times New Roman" w:hAnsi="Times New Roman" w:cs="David"/>
          <w:noProof/>
          <w:sz w:val="24"/>
          <w:szCs w:val="24"/>
          <w:lang w:eastAsia="he-IL"/>
        </w:rPr>
        <w:t>HLS</w:t>
      </w:r>
      <w:r w:rsidRPr="00FB5D93">
        <w:rPr>
          <w:rFonts w:ascii="Times New Roman" w:hAnsi="Times New Roman" w:cs="David"/>
          <w:noProof/>
          <w:sz w:val="24"/>
          <w:szCs w:val="24"/>
          <w:rtl/>
          <w:lang w:eastAsia="he-IL"/>
        </w:rPr>
        <w:t>, תקשורת, פינטק, מזון ויין</w:t>
      </w:r>
      <w:r w:rsidRPr="00FB5D93">
        <w:rPr>
          <w:rFonts w:ascii="Times New Roman" w:hAnsi="Times New Roman" w:cs="David" w:hint="cs"/>
          <w:noProof/>
          <w:sz w:val="24"/>
          <w:szCs w:val="24"/>
          <w:rtl/>
          <w:lang w:eastAsia="he-IL"/>
        </w:rPr>
        <w:t xml:space="preserve"> וענפים נוספים לפי הצורך</w:t>
      </w:r>
      <w:r w:rsidRPr="00FB5D93">
        <w:rPr>
          <w:rFonts w:ascii="Times New Roman" w:hAnsi="Times New Roman" w:cs="David"/>
          <w:noProof/>
          <w:sz w:val="24"/>
          <w:szCs w:val="24"/>
          <w:rtl/>
          <w:lang w:eastAsia="he-IL"/>
        </w:rPr>
        <w:t xml:space="preserve">. </w:t>
      </w:r>
    </w:p>
    <w:p w:rsidR="00FB5D93" w:rsidRPr="00FB5D93" w:rsidRDefault="00FB5D93" w:rsidP="00BE7E71">
      <w:pPr>
        <w:spacing w:after="0" w:line="360" w:lineRule="auto"/>
        <w:ind w:left="1502"/>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 xml:space="preserve">ניהול קהילות זה יכלול </w:t>
      </w:r>
      <w:r w:rsidRPr="00FB5D93">
        <w:rPr>
          <w:rFonts w:ascii="Times New Roman" w:hAnsi="Times New Roman" w:cs="David"/>
          <w:noProof/>
          <w:sz w:val="24"/>
          <w:szCs w:val="24"/>
          <w:rtl/>
          <w:lang w:eastAsia="he-IL"/>
        </w:rPr>
        <w:t>קיום פגישות שוטפות עם החברות</w:t>
      </w:r>
      <w:r w:rsidRPr="00FB5D93">
        <w:rPr>
          <w:rFonts w:ascii="Times New Roman" w:hAnsi="Times New Roman" w:cs="David" w:hint="cs"/>
          <w:noProof/>
          <w:sz w:val="24"/>
          <w:szCs w:val="24"/>
          <w:rtl/>
          <w:lang w:eastAsia="he-IL"/>
        </w:rPr>
        <w:t xml:space="preserve"> הנ"ל</w:t>
      </w:r>
      <w:r w:rsidRPr="00FB5D93">
        <w:rPr>
          <w:rFonts w:ascii="Times New Roman" w:hAnsi="Times New Roman" w:cs="David"/>
          <w:noProof/>
          <w:sz w:val="24"/>
          <w:szCs w:val="24"/>
          <w:rtl/>
          <w:lang w:eastAsia="he-IL"/>
        </w:rPr>
        <w:t xml:space="preserve">, הפעלת פורום </w:t>
      </w:r>
      <w:r w:rsidRPr="00FB5D93">
        <w:rPr>
          <w:rFonts w:ascii="Times New Roman" w:hAnsi="Times New Roman" w:cs="David" w:hint="cs"/>
          <w:noProof/>
          <w:sz w:val="24"/>
          <w:szCs w:val="24"/>
          <w:rtl/>
          <w:lang w:eastAsia="he-IL"/>
        </w:rPr>
        <w:t xml:space="preserve">מייעץ </w:t>
      </w:r>
      <w:r w:rsidRPr="00FB5D93">
        <w:rPr>
          <w:rFonts w:ascii="Times New Roman" w:hAnsi="Times New Roman" w:cs="David"/>
          <w:noProof/>
          <w:sz w:val="24"/>
          <w:szCs w:val="24"/>
          <w:rtl/>
          <w:lang w:eastAsia="he-IL"/>
        </w:rPr>
        <w:t xml:space="preserve">של נציגי החברות, בירור צרכי החברות והבאתם לידיעת המשרד </w:t>
      </w:r>
      <w:r w:rsidRPr="00FB5D93">
        <w:rPr>
          <w:rFonts w:ascii="Times New Roman" w:hAnsi="Times New Roman" w:cs="David" w:hint="cs"/>
          <w:noProof/>
          <w:sz w:val="24"/>
          <w:szCs w:val="24"/>
          <w:rtl/>
          <w:lang w:eastAsia="he-IL"/>
        </w:rPr>
        <w:t>באופן שוטף</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w:t>
      </w:r>
      <w:r w:rsidRPr="00FB5D93">
        <w:rPr>
          <w:rFonts w:ascii="Times New Roman" w:hAnsi="Times New Roman" w:cs="David"/>
          <w:noProof/>
          <w:sz w:val="24"/>
          <w:szCs w:val="24"/>
          <w:rtl/>
          <w:lang w:eastAsia="he-IL"/>
        </w:rPr>
        <w:t xml:space="preserve">הפצת מידע </w:t>
      </w:r>
      <w:r w:rsidRPr="00FB5D93">
        <w:rPr>
          <w:rFonts w:ascii="Times New Roman" w:hAnsi="Times New Roman" w:cs="David" w:hint="cs"/>
          <w:noProof/>
          <w:sz w:val="24"/>
          <w:szCs w:val="24"/>
          <w:rtl/>
          <w:lang w:eastAsia="he-IL"/>
        </w:rPr>
        <w:t>בקרבת החברות לגבי</w:t>
      </w:r>
      <w:r w:rsidRPr="00FB5D93">
        <w:rPr>
          <w:rFonts w:ascii="Times New Roman" w:hAnsi="Times New Roman" w:cs="David"/>
          <w:noProof/>
          <w:sz w:val="24"/>
          <w:szCs w:val="24"/>
          <w:rtl/>
          <w:lang w:eastAsia="he-IL"/>
        </w:rPr>
        <w:t xml:space="preserve"> הזדמנויות עסקיות וכלי תמיכה של המשרד.  </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איסוף ועיבוד מידע על מכרזים בינלאומיים, מאגרי מידע עסקיים</w:t>
      </w:r>
      <w:r w:rsidRPr="00FB5D93">
        <w:rPr>
          <w:rFonts w:ascii="Times New Roman" w:hAnsi="Times New Roman" w:cs="David" w:hint="cs"/>
          <w:noProof/>
          <w:sz w:val="24"/>
          <w:szCs w:val="24"/>
          <w:rtl/>
          <w:lang w:eastAsia="he-IL"/>
        </w:rPr>
        <w:t>, וסקירות שוק עולמיות של הענפים שצוינו בסעיף 3.5 לעיל</w:t>
      </w:r>
      <w:r w:rsidRPr="00FB5D93">
        <w:rPr>
          <w:rFonts w:ascii="Times New Roman" w:hAnsi="Times New Roman" w:cs="David"/>
          <w:noProof/>
          <w:sz w:val="24"/>
          <w:szCs w:val="24"/>
          <w:rtl/>
          <w:lang w:eastAsia="he-IL"/>
        </w:rPr>
        <w:t>.</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יצירת "סל שיווקי" לכל ענף יצוא אשר צוין</w:t>
      </w:r>
      <w:r w:rsidRPr="00FB5D93">
        <w:rPr>
          <w:rFonts w:ascii="Times New Roman" w:hAnsi="Times New Roman" w:cs="David" w:hint="cs"/>
          <w:noProof/>
          <w:sz w:val="24"/>
          <w:szCs w:val="24"/>
          <w:rtl/>
          <w:lang w:eastAsia="he-IL"/>
        </w:rPr>
        <w:t xml:space="preserve"> בסעיף 5</w:t>
      </w:r>
      <w:r w:rsidRPr="00FB5D93">
        <w:rPr>
          <w:rFonts w:ascii="Times New Roman" w:hAnsi="Times New Roman" w:cs="David"/>
          <w:noProof/>
          <w:sz w:val="24"/>
          <w:szCs w:val="24"/>
          <w:rtl/>
          <w:lang w:eastAsia="he-IL"/>
        </w:rPr>
        <w:t xml:space="preserve"> לעיל, </w:t>
      </w:r>
      <w:r w:rsidRPr="00FB5D93">
        <w:rPr>
          <w:rFonts w:ascii="Times New Roman" w:hAnsi="Times New Roman" w:cs="David" w:hint="cs"/>
          <w:noProof/>
          <w:sz w:val="24"/>
          <w:szCs w:val="24"/>
          <w:rtl/>
          <w:lang w:eastAsia="he-IL"/>
        </w:rPr>
        <w:t>לשימושן של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נציגויות המשרד</w:t>
      </w:r>
      <w:r w:rsidRPr="00FB5D93">
        <w:rPr>
          <w:rFonts w:ascii="Times New Roman" w:hAnsi="Times New Roman" w:cs="David"/>
          <w:noProof/>
          <w:sz w:val="24"/>
          <w:szCs w:val="24"/>
          <w:rtl/>
          <w:lang w:eastAsia="he-IL"/>
        </w:rPr>
        <w:t xml:space="preserve"> בחו"ל, ועדכונו באופן שוטף. "סל שיווקי" </w:t>
      </w:r>
      <w:r w:rsidRPr="00FB5D93">
        <w:rPr>
          <w:rFonts w:ascii="Times New Roman" w:hAnsi="Times New Roman" w:cs="David" w:hint="cs"/>
          <w:noProof/>
          <w:sz w:val="24"/>
          <w:szCs w:val="24"/>
          <w:rtl/>
          <w:lang w:eastAsia="he-IL"/>
        </w:rPr>
        <w:t xml:space="preserve">זה </w:t>
      </w:r>
      <w:r w:rsidRPr="00FB5D93">
        <w:rPr>
          <w:rFonts w:ascii="Times New Roman" w:hAnsi="Times New Roman" w:cs="David"/>
          <w:noProof/>
          <w:sz w:val="24"/>
          <w:szCs w:val="24"/>
          <w:rtl/>
          <w:lang w:eastAsia="he-IL"/>
        </w:rPr>
        <w:t>יכלול בין היתר מצגות</w:t>
      </w:r>
      <w:r w:rsidRPr="00FB5D93">
        <w:rPr>
          <w:rFonts w:ascii="Times New Roman" w:hAnsi="Times New Roman" w:cs="David" w:hint="cs"/>
          <w:noProof/>
          <w:sz w:val="24"/>
          <w:szCs w:val="24"/>
          <w:rtl/>
          <w:lang w:eastAsia="he-IL"/>
        </w:rPr>
        <w:t xml:space="preserve"> מפורטות על הענף הרלוונטי בישראל אשר יעודכנו באופן שוטף, פילוח של החברות בענף לתתי תחומים, קטלוגים של חברות מהענף שייערכו באופן ייעודי עבור משלחות לחו"ל או בתערוכות בישראל ובחו"ל, </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ו</w:t>
      </w:r>
      <w:r w:rsidRPr="00FB5D93">
        <w:rPr>
          <w:rFonts w:ascii="Times New Roman" w:hAnsi="Times New Roman" w:cs="David"/>
          <w:noProof/>
          <w:sz w:val="24"/>
          <w:szCs w:val="24"/>
          <w:rtl/>
          <w:lang w:eastAsia="he-IL"/>
        </w:rPr>
        <w:t>עלון אלקטרוני</w:t>
      </w:r>
      <w:r w:rsidRPr="00FB5D93">
        <w:rPr>
          <w:rFonts w:ascii="Times New Roman" w:hAnsi="Times New Roman" w:cs="David" w:hint="cs"/>
          <w:noProof/>
          <w:sz w:val="24"/>
          <w:szCs w:val="24"/>
          <w:rtl/>
          <w:lang w:eastAsia="he-IL"/>
        </w:rPr>
        <w:t>, הכל בהתאם להוראות כל דין ועפ"י הנחיות המשרד</w:t>
      </w:r>
      <w:r w:rsidRPr="00FB5D93">
        <w:rPr>
          <w:rFonts w:ascii="Times New Roman" w:hAnsi="Times New Roman" w:cs="David"/>
          <w:noProof/>
          <w:sz w:val="24"/>
          <w:szCs w:val="24"/>
          <w:rtl/>
          <w:lang w:eastAsia="he-IL"/>
        </w:rPr>
        <w:t>.</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 xml:space="preserve">קבלת רשימת תחומי עניין ספציפיים של חברות זרות מנציגויות המשרד בחו"ל, איתור החברות הישראליות הרלוונטיות ביותר ואספקת רשימת מפורטת של החברות עם הפתרון המתאים של כל אחת מהן. </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 xml:space="preserve">תפעול מערך טיפולי ייחודי ליצואנים קטנים ומתחילים, אשר יכלול ייעוץ עסקי וקורסים ייעודיים </w:t>
      </w:r>
      <w:r w:rsidRPr="00FB5D93">
        <w:rPr>
          <w:rFonts w:ascii="Times New Roman" w:hAnsi="Times New Roman" w:cs="David" w:hint="cs"/>
          <w:noProof/>
          <w:sz w:val="24"/>
          <w:szCs w:val="24"/>
          <w:rtl/>
          <w:lang w:eastAsia="he-IL"/>
        </w:rPr>
        <w:t>להכשרה בנושא ייצוא</w:t>
      </w:r>
      <w:r w:rsidRPr="00FB5D93">
        <w:rPr>
          <w:rFonts w:ascii="Times New Roman" w:hAnsi="Times New Roman" w:cs="David"/>
          <w:noProof/>
          <w:sz w:val="24"/>
          <w:szCs w:val="24"/>
          <w:rtl/>
          <w:lang w:eastAsia="he-IL"/>
        </w:rPr>
        <w:t>.</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 xml:space="preserve">ארגון ויישום פרוייקטים </w:t>
      </w:r>
      <w:r w:rsidRPr="00FB5D93">
        <w:rPr>
          <w:rFonts w:ascii="Times New Roman" w:hAnsi="Times New Roman" w:cs="David" w:hint="cs"/>
          <w:noProof/>
          <w:sz w:val="24"/>
          <w:szCs w:val="24"/>
          <w:rtl/>
          <w:lang w:eastAsia="he-IL"/>
        </w:rPr>
        <w:t xml:space="preserve">שמטרתם </w:t>
      </w:r>
      <w:r w:rsidRPr="00FB5D93">
        <w:rPr>
          <w:rFonts w:ascii="Times New Roman" w:hAnsi="Times New Roman" w:cs="David"/>
          <w:noProof/>
          <w:sz w:val="24"/>
          <w:szCs w:val="24"/>
          <w:rtl/>
          <w:lang w:eastAsia="he-IL"/>
        </w:rPr>
        <w:t>קידום היצוא בהתאם לתנאים הדינמיים של השוק העולמי.</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 xml:space="preserve">יישום מדיניות המשרד לעידוד התעשייה הישראלית ליצוא בשווקי יעד. </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ייזום ופיתוח כלים לקידום הי</w:t>
      </w:r>
      <w:r w:rsidRPr="00FB5D93">
        <w:rPr>
          <w:rFonts w:ascii="Times New Roman" w:hAnsi="Times New Roman" w:cs="David" w:hint="cs"/>
          <w:noProof/>
          <w:sz w:val="24"/>
          <w:szCs w:val="24"/>
          <w:rtl/>
          <w:lang w:eastAsia="he-IL"/>
        </w:rPr>
        <w:t>י</w:t>
      </w:r>
      <w:r w:rsidRPr="00FB5D93">
        <w:rPr>
          <w:rFonts w:ascii="Times New Roman" w:hAnsi="Times New Roman" w:cs="David"/>
          <w:noProof/>
          <w:sz w:val="24"/>
          <w:szCs w:val="24"/>
          <w:rtl/>
          <w:lang w:eastAsia="he-IL"/>
        </w:rPr>
        <w:t>צוא</w:t>
      </w:r>
      <w:r w:rsidRPr="00FB5D93">
        <w:rPr>
          <w:rFonts w:ascii="Times New Roman" w:hAnsi="Times New Roman" w:cs="David" w:hint="cs"/>
          <w:noProof/>
          <w:sz w:val="24"/>
          <w:szCs w:val="24"/>
          <w:rtl/>
          <w:lang w:eastAsia="he-IL"/>
        </w:rPr>
        <w:t xml:space="preserve">, </w:t>
      </w:r>
      <w:r w:rsidRPr="00FB5D93">
        <w:rPr>
          <w:rFonts w:ascii="Times New Roman" w:hAnsi="Times New Roman" w:cs="David"/>
          <w:noProof/>
          <w:sz w:val="24"/>
          <w:szCs w:val="24"/>
          <w:rtl/>
          <w:lang w:eastAsia="he-IL"/>
        </w:rPr>
        <w:t xml:space="preserve">משלב התכנון הראשוני של הפעילויות ועד ליישום בפועל. </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איסוף מידע על קשיים וחסמים בהם נתקלים יצואנים ואספקת פתרונות</w:t>
      </w:r>
      <w:r w:rsidRPr="00FB5D93">
        <w:rPr>
          <w:rFonts w:ascii="Times New Roman" w:hAnsi="Times New Roman" w:cs="David" w:hint="cs"/>
          <w:noProof/>
          <w:sz w:val="24"/>
          <w:szCs w:val="24"/>
          <w:rtl/>
          <w:lang w:eastAsia="he-IL"/>
        </w:rPr>
        <w:t xml:space="preserve">  ו</w:t>
      </w:r>
      <w:r w:rsidRPr="00FB5D93">
        <w:rPr>
          <w:rFonts w:ascii="Times New Roman" w:hAnsi="Times New Roman" w:cs="David"/>
          <w:noProof/>
          <w:sz w:val="24"/>
          <w:szCs w:val="24"/>
          <w:rtl/>
          <w:lang w:eastAsia="he-IL"/>
        </w:rPr>
        <w:t xml:space="preserve">כלים תפעוליים ולוגיסטיים לפתרונם. </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lastRenderedPageBreak/>
        <w:t xml:space="preserve">איסוף, מיון והפצת מידע על הזדמנויות עסקיות </w:t>
      </w:r>
      <w:r w:rsidRPr="00FB5D93">
        <w:rPr>
          <w:rFonts w:ascii="Times New Roman" w:hAnsi="Times New Roman" w:cs="David" w:hint="cs"/>
          <w:noProof/>
          <w:sz w:val="24"/>
          <w:szCs w:val="24"/>
          <w:rtl/>
          <w:lang w:eastAsia="he-IL"/>
        </w:rPr>
        <w:t xml:space="preserve">שמייצרות נציגויות המשרד בחו"ל עבור </w:t>
      </w:r>
      <w:r w:rsidRPr="00FB5D93">
        <w:rPr>
          <w:rFonts w:ascii="Times New Roman" w:hAnsi="Times New Roman" w:cs="David"/>
          <w:noProof/>
          <w:sz w:val="24"/>
          <w:szCs w:val="24"/>
          <w:rtl/>
          <w:lang w:eastAsia="he-IL"/>
        </w:rPr>
        <w:t>חברות ישראליות.</w:t>
      </w:r>
    </w:p>
    <w:p w:rsidR="00FB5D93" w:rsidRPr="00FB5D93" w:rsidRDefault="00FB5D93" w:rsidP="00BE7E71">
      <w:pPr>
        <w:numPr>
          <w:ilvl w:val="1"/>
          <w:numId w:val="5"/>
        </w:numPr>
        <w:spacing w:after="0" w:line="360" w:lineRule="auto"/>
        <w:ind w:left="1502" w:hanging="851"/>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 xml:space="preserve">ארגון וביצוע של פעולות לקידום היצוא לרבות עידוד שיתופי פעולה בין </w:t>
      </w:r>
      <w:r w:rsidRPr="00FB5D93">
        <w:rPr>
          <w:rFonts w:ascii="Times New Roman" w:hAnsi="Times New Roman" w:cs="David"/>
          <w:noProof/>
          <w:sz w:val="24"/>
          <w:szCs w:val="24"/>
          <w:rtl/>
          <w:lang w:eastAsia="he-IL"/>
        </w:rPr>
        <w:br/>
        <w:t>חברות זרות לבין חברות ישראליות על פי הנחיות המשרד.</w:t>
      </w:r>
    </w:p>
    <w:p w:rsidR="00FB5D93" w:rsidRPr="00FB5D93" w:rsidRDefault="00FB5D93" w:rsidP="00C93B66">
      <w:pPr>
        <w:spacing w:after="0" w:line="360" w:lineRule="auto"/>
        <w:rPr>
          <w:rFonts w:ascii="Times New Roman" w:hAnsi="Times New Roman" w:cs="David"/>
          <w:noProof/>
          <w:sz w:val="24"/>
          <w:szCs w:val="24"/>
          <w:rtl/>
          <w:lang w:eastAsia="he-IL"/>
        </w:rPr>
      </w:pPr>
    </w:p>
    <w:p w:rsidR="00FB5D93" w:rsidRPr="00FB5D93" w:rsidRDefault="00FB5D93" w:rsidP="00BE7E71">
      <w:pPr>
        <w:numPr>
          <w:ilvl w:val="0"/>
          <w:numId w:val="5"/>
        </w:numPr>
        <w:spacing w:after="0" w:line="360" w:lineRule="auto"/>
        <w:ind w:left="651"/>
        <w:rPr>
          <w:rFonts w:ascii="Times New Roman" w:hAnsi="Times New Roman" w:cs="David"/>
          <w:noProof/>
          <w:sz w:val="24"/>
          <w:szCs w:val="24"/>
          <w:lang w:eastAsia="he-IL"/>
        </w:rPr>
      </w:pPr>
      <w:r w:rsidRPr="00FB5D93">
        <w:rPr>
          <w:rFonts w:ascii="Times New Roman" w:hAnsi="Times New Roman" w:cs="David" w:hint="cs"/>
          <w:b/>
          <w:bCs/>
          <w:noProof/>
          <w:sz w:val="24"/>
          <w:szCs w:val="24"/>
          <w:u w:val="single"/>
          <w:rtl/>
          <w:lang w:eastAsia="he-IL"/>
        </w:rPr>
        <w:t>המידע המבוקש</w:t>
      </w:r>
    </w:p>
    <w:p w:rsidR="00FB5D93" w:rsidRPr="00FB5D93" w:rsidRDefault="00FB5D93" w:rsidP="00BE7E71">
      <w:pPr>
        <w:numPr>
          <w:ilvl w:val="1"/>
          <w:numId w:val="5"/>
        </w:numPr>
        <w:spacing w:after="0" w:line="360" w:lineRule="auto"/>
        <w:ind w:left="1076"/>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 המשרד מבקש לקבל פרטים אודות כל גוף שרואה עצמו מתאים למתן כלל השירותים המפורטים בסעיף 3 ואשר עומד בכל התנאים שלהלן</w:t>
      </w:r>
      <w:r w:rsidRPr="00FB5D93">
        <w:rPr>
          <w:rFonts w:ascii="Times New Roman" w:hAnsi="Times New Roman" w:cs="David"/>
          <w:noProof/>
          <w:sz w:val="24"/>
          <w:szCs w:val="24"/>
          <w:rtl/>
          <w:lang w:eastAsia="he-IL"/>
        </w:rPr>
        <w:t>:</w:t>
      </w:r>
    </w:p>
    <w:p w:rsidR="00FB5D93" w:rsidRPr="00FB5D93" w:rsidRDefault="00FB5D93" w:rsidP="00BE7E71">
      <w:pPr>
        <w:numPr>
          <w:ilvl w:val="0"/>
          <w:numId w:val="3"/>
        </w:numPr>
        <w:spacing w:after="0" w:line="360" w:lineRule="auto"/>
        <w:ind w:left="1502"/>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מתן שירותים</w:t>
      </w:r>
      <w:r w:rsidRPr="00FB5D93">
        <w:rPr>
          <w:rFonts w:ascii="Times New Roman" w:hAnsi="Times New Roman" w:cs="David"/>
          <w:noProof/>
          <w:sz w:val="24"/>
          <w:szCs w:val="24"/>
          <w:rtl/>
          <w:lang w:eastAsia="he-IL"/>
        </w:rPr>
        <w:t xml:space="preserve">  ל-</w:t>
      </w:r>
      <w:r w:rsidRPr="00FB5D93">
        <w:rPr>
          <w:rFonts w:ascii="Times New Roman" w:hAnsi="Times New Roman" w:cs="David" w:hint="cs"/>
          <w:noProof/>
          <w:sz w:val="24"/>
          <w:szCs w:val="24"/>
          <w:rtl/>
          <w:lang w:eastAsia="he-IL"/>
        </w:rPr>
        <w:t>700</w:t>
      </w:r>
      <w:r w:rsidRPr="00FB5D93">
        <w:rPr>
          <w:rFonts w:ascii="Times New Roman" w:hAnsi="Times New Roman" w:cs="David"/>
          <w:noProof/>
          <w:sz w:val="24"/>
          <w:szCs w:val="24"/>
          <w:rtl/>
          <w:lang w:eastAsia="he-IL"/>
        </w:rPr>
        <w:t xml:space="preserve"> יצואנים לפחות</w:t>
      </w:r>
      <w:r w:rsidRPr="00FB5D93">
        <w:rPr>
          <w:rFonts w:ascii="Times New Roman" w:hAnsi="Times New Roman" w:cs="David" w:hint="cs"/>
          <w:noProof/>
          <w:sz w:val="24"/>
          <w:szCs w:val="24"/>
          <w:rtl/>
          <w:lang w:eastAsia="he-IL"/>
        </w:rPr>
        <w:t xml:space="preserve"> באופן שוטף</w:t>
      </w:r>
      <w:r w:rsidRPr="00FB5D93">
        <w:rPr>
          <w:rFonts w:ascii="Times New Roman" w:hAnsi="Times New Roman" w:cs="David"/>
          <w:noProof/>
          <w:sz w:val="24"/>
          <w:szCs w:val="24"/>
          <w:rtl/>
          <w:lang w:eastAsia="he-IL"/>
        </w:rPr>
        <w:t>.</w:t>
      </w:r>
    </w:p>
    <w:p w:rsidR="00FB5D93" w:rsidRPr="00FB5D93" w:rsidRDefault="00FB5D93" w:rsidP="00BE7E71">
      <w:pPr>
        <w:numPr>
          <w:ilvl w:val="0"/>
          <w:numId w:val="3"/>
        </w:numPr>
        <w:spacing w:after="0" w:line="360" w:lineRule="auto"/>
        <w:ind w:left="1502"/>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 xml:space="preserve">בעל ניסיון של </w:t>
      </w:r>
      <w:r w:rsidRPr="00FB5D93">
        <w:rPr>
          <w:rFonts w:ascii="Times New Roman" w:hAnsi="Times New Roman" w:cs="David" w:hint="cs"/>
          <w:noProof/>
          <w:sz w:val="24"/>
          <w:szCs w:val="24"/>
          <w:rtl/>
          <w:lang w:eastAsia="he-IL"/>
        </w:rPr>
        <w:t>5</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 xml:space="preserve">שנים </w:t>
      </w:r>
      <w:r w:rsidRPr="00FB5D93">
        <w:rPr>
          <w:rFonts w:ascii="Times New Roman" w:hAnsi="Times New Roman" w:cs="David"/>
          <w:noProof/>
          <w:sz w:val="24"/>
          <w:szCs w:val="24"/>
          <w:rtl/>
          <w:lang w:eastAsia="he-IL"/>
        </w:rPr>
        <w:t>לפחות ב</w:t>
      </w:r>
      <w:r w:rsidRPr="00FB5D93">
        <w:rPr>
          <w:rFonts w:ascii="Times New Roman" w:hAnsi="Times New Roman" w:cs="David" w:hint="cs"/>
          <w:noProof/>
          <w:sz w:val="24"/>
          <w:szCs w:val="24"/>
          <w:rtl/>
          <w:lang w:eastAsia="he-IL"/>
        </w:rPr>
        <w:t>פעילות ל</w:t>
      </w:r>
      <w:r w:rsidRPr="00FB5D93">
        <w:rPr>
          <w:rFonts w:ascii="Times New Roman" w:hAnsi="Times New Roman" w:cs="David"/>
          <w:noProof/>
          <w:sz w:val="24"/>
          <w:szCs w:val="24"/>
          <w:rtl/>
          <w:lang w:eastAsia="he-IL"/>
        </w:rPr>
        <w:t>קידום הי</w:t>
      </w:r>
      <w:r w:rsidRPr="00FB5D93">
        <w:rPr>
          <w:rFonts w:ascii="Times New Roman" w:hAnsi="Times New Roman" w:cs="David" w:hint="cs"/>
          <w:noProof/>
          <w:sz w:val="24"/>
          <w:szCs w:val="24"/>
          <w:rtl/>
          <w:lang w:eastAsia="he-IL"/>
        </w:rPr>
        <w:t>י</w:t>
      </w:r>
      <w:r w:rsidRPr="00FB5D93">
        <w:rPr>
          <w:rFonts w:ascii="Times New Roman" w:hAnsi="Times New Roman" w:cs="David"/>
          <w:noProof/>
          <w:sz w:val="24"/>
          <w:szCs w:val="24"/>
          <w:rtl/>
          <w:lang w:eastAsia="he-IL"/>
        </w:rPr>
        <w:t>צוא הישראלי.</w:t>
      </w:r>
    </w:p>
    <w:p w:rsidR="00FB5D93" w:rsidRPr="00FB5D93" w:rsidRDefault="00FB5D93" w:rsidP="00BE7E71">
      <w:pPr>
        <w:numPr>
          <w:ilvl w:val="0"/>
          <w:numId w:val="3"/>
        </w:numPr>
        <w:spacing w:after="0" w:line="360" w:lineRule="auto"/>
        <w:ind w:left="1502"/>
        <w:rPr>
          <w:rFonts w:ascii="Times New Roman" w:hAnsi="Times New Roman" w:cs="David"/>
          <w:noProof/>
          <w:sz w:val="24"/>
          <w:szCs w:val="24"/>
          <w:lang w:eastAsia="he-IL"/>
        </w:rPr>
      </w:pPr>
      <w:r w:rsidRPr="00FB5D93">
        <w:rPr>
          <w:rFonts w:ascii="Times New Roman" w:hAnsi="Times New Roman" w:cs="David"/>
          <w:noProof/>
          <w:sz w:val="24"/>
          <w:szCs w:val="24"/>
          <w:u w:val="single"/>
          <w:rtl/>
          <w:lang w:eastAsia="he-IL"/>
        </w:rPr>
        <w:t>תשתית פיזית</w:t>
      </w:r>
      <w:r w:rsidRPr="00FB5D93">
        <w:rPr>
          <w:rFonts w:ascii="Times New Roman" w:hAnsi="Times New Roman" w:cs="David" w:hint="cs"/>
          <w:noProof/>
          <w:sz w:val="24"/>
          <w:szCs w:val="24"/>
          <w:rtl/>
          <w:lang w:eastAsia="he-IL"/>
        </w:rPr>
        <w:t>: משרדים במקום אחד עבור כל כוח האדם וחדרי פגישות ייעודים למפגשים עסקיים- חדר אחד לפחות שיכול להכיל 50 משתתפים ולפחות שלושה חדרים נוספים לפגישות של משתתפים בודדים.</w:t>
      </w:r>
    </w:p>
    <w:p w:rsidR="00FB5D93" w:rsidRPr="00FB5D93" w:rsidRDefault="00FB5D93" w:rsidP="00BE7E71">
      <w:pPr>
        <w:numPr>
          <w:ilvl w:val="0"/>
          <w:numId w:val="3"/>
        </w:numPr>
        <w:spacing w:after="0" w:line="360" w:lineRule="auto"/>
        <w:ind w:left="1502"/>
        <w:rPr>
          <w:rFonts w:ascii="Times New Roman" w:hAnsi="Times New Roman" w:cs="David"/>
          <w:noProof/>
          <w:sz w:val="24"/>
          <w:szCs w:val="24"/>
          <w:rtl/>
          <w:lang w:eastAsia="he-IL"/>
        </w:rPr>
      </w:pPr>
      <w:r w:rsidRPr="00FB5D93">
        <w:rPr>
          <w:rFonts w:ascii="Times New Roman" w:hAnsi="Times New Roman" w:cs="David" w:hint="cs"/>
          <w:noProof/>
          <w:sz w:val="24"/>
          <w:szCs w:val="24"/>
          <w:u w:val="single"/>
          <w:rtl/>
          <w:lang w:eastAsia="he-IL"/>
        </w:rPr>
        <w:t>מעסיק כוח אדם בעל ניסיון וידע מקצועי בתחומים הבאים</w:t>
      </w:r>
      <w:r w:rsidRPr="00FB5D93">
        <w:rPr>
          <w:rFonts w:ascii="Times New Roman" w:hAnsi="Times New Roman" w:cs="David"/>
          <w:noProof/>
          <w:sz w:val="24"/>
          <w:szCs w:val="24"/>
          <w:rtl/>
          <w:lang w:eastAsia="he-IL"/>
        </w:rPr>
        <w:t>:</w:t>
      </w:r>
    </w:p>
    <w:p w:rsidR="00FB5D93" w:rsidRPr="00FB5D93" w:rsidRDefault="00FB5D93" w:rsidP="00C93B66">
      <w:pPr>
        <w:numPr>
          <w:ilvl w:val="0"/>
          <w:numId w:val="2"/>
        </w:numPr>
        <w:spacing w:after="0" w:line="360" w:lineRule="auto"/>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 xml:space="preserve">תערוכות- צוות של חמישה עובדים לפחות, כאשר לפחות לאחד מהם ניסיון של 5 שנים לפחות בארגון וניהול הקמת ביתנים לאומיים בתערוכות גדולות היקף (עשרות אלפי משתתפים) בחו"ל. </w:t>
      </w:r>
    </w:p>
    <w:p w:rsidR="00FB5D93" w:rsidRPr="00FB5D93" w:rsidRDefault="00FB5D93" w:rsidP="00C93B66">
      <w:pPr>
        <w:numPr>
          <w:ilvl w:val="0"/>
          <w:numId w:val="2"/>
        </w:numPr>
        <w:spacing w:after="0" w:line="360" w:lineRule="auto"/>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ניהול קהילות עסקיות ענפיות - עובד אחד לפחות בכל אחד מהענפים שצוינו בסעיף 3 לעיל, וסה"כ 15 עובדים לפחות שיעבדו באופן מלא בתחום זה.</w:t>
      </w:r>
    </w:p>
    <w:p w:rsidR="00FB5D93" w:rsidRPr="00FB5D93" w:rsidRDefault="00FB5D93" w:rsidP="00C93B66">
      <w:pPr>
        <w:numPr>
          <w:ilvl w:val="0"/>
          <w:numId w:val="2"/>
        </w:numPr>
        <w:spacing w:after="0" w:line="360" w:lineRule="auto"/>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הכשרות יצואנים- לגוף צוות של 4 אנשים לפחות, שבו לפחות לעובד אחד ניסיון של 5 שנים לפחות בארגון וניהול קורסים בנושאי יצוא.</w:t>
      </w:r>
    </w:p>
    <w:p w:rsidR="00FB5D93" w:rsidRPr="00FB5D93" w:rsidRDefault="00FB5D93" w:rsidP="00C93B66">
      <w:pPr>
        <w:numPr>
          <w:ilvl w:val="0"/>
          <w:numId w:val="2"/>
        </w:numPr>
        <w:spacing w:after="0" w:line="360" w:lineRule="auto"/>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מאגרי מידע- צוות של 3 אנשים, שבו לפחות לעובד אחד ניסיון של 5 שנים לפחות בביצוע סקירות שוק עולמיות לחברות מייצאות בענפים המנויים בסעיף 3 לעיל.</w:t>
      </w:r>
    </w:p>
    <w:p w:rsidR="00FB5D93" w:rsidRPr="00FB5D93" w:rsidRDefault="00FB5D93" w:rsidP="00BE7E71">
      <w:pPr>
        <w:numPr>
          <w:ilvl w:val="1"/>
          <w:numId w:val="5"/>
        </w:numPr>
        <w:spacing w:after="0" w:line="360" w:lineRule="auto"/>
        <w:ind w:left="1076"/>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גוף הרואה עצמו מתאים למתן כלל השירותים המפורטים בסעיף 3 ואשר עומד בתנאים המפורטים בסעיף 4.1, מוזמן לפרט את המידע הבא, על גבי הטבלה שלהלן: </w:t>
      </w:r>
      <w:r w:rsidRPr="00FB5D93">
        <w:rPr>
          <w:rFonts w:ascii="Times New Roman" w:hAnsi="Times New Roman" w:cs="David" w:hint="cs"/>
          <w:noProof/>
          <w:sz w:val="24"/>
          <w:szCs w:val="24"/>
          <w:rtl/>
          <w:lang w:eastAsia="he-IL"/>
        </w:rPr>
        <w:br/>
      </w:r>
    </w:p>
    <w:p w:rsidR="00B07811" w:rsidRDefault="00B07811">
      <w:pPr>
        <w:bidi w:val="0"/>
        <w:rPr>
          <w:rFonts w:ascii="Times New Roman" w:hAnsi="Times New Roman" w:cs="David"/>
          <w:b/>
          <w:bCs/>
          <w:noProof/>
          <w:sz w:val="24"/>
          <w:szCs w:val="24"/>
          <w:rtl/>
          <w:lang w:eastAsia="he-IL"/>
        </w:rPr>
      </w:pPr>
      <w:r>
        <w:rPr>
          <w:rFonts w:ascii="Times New Roman" w:hAnsi="Times New Roman" w:cs="David"/>
          <w:b/>
          <w:bCs/>
          <w:noProof/>
          <w:sz w:val="24"/>
          <w:szCs w:val="24"/>
          <w:rtl/>
          <w:lang w:eastAsia="he-IL"/>
        </w:rPr>
        <w:br w:type="page"/>
      </w:r>
    </w:p>
    <w:p w:rsidR="00FB5D93" w:rsidRPr="00FB5D93" w:rsidRDefault="00FB5D93" w:rsidP="00C93B66">
      <w:pPr>
        <w:spacing w:after="0" w:line="360" w:lineRule="auto"/>
        <w:rPr>
          <w:rFonts w:ascii="Times New Roman" w:hAnsi="Times New Roman" w:cs="David"/>
          <w:b/>
          <w:bCs/>
          <w:noProof/>
          <w:sz w:val="24"/>
          <w:szCs w:val="24"/>
          <w:lang w:eastAsia="he-IL"/>
        </w:rPr>
      </w:pPr>
      <w:r w:rsidRPr="00FB5D93">
        <w:rPr>
          <w:rFonts w:ascii="Times New Roman" w:hAnsi="Times New Roman" w:cs="David" w:hint="cs"/>
          <w:b/>
          <w:bCs/>
          <w:noProof/>
          <w:sz w:val="24"/>
          <w:szCs w:val="24"/>
          <w:rtl/>
          <w:lang w:eastAsia="he-IL"/>
        </w:rPr>
        <w:lastRenderedPageBreak/>
        <w:t>טבלה</w:t>
      </w:r>
      <w:r w:rsidRPr="00FB5D93">
        <w:rPr>
          <w:rFonts w:ascii="Times New Roman" w:hAnsi="Times New Roman" w:cs="David"/>
          <w:b/>
          <w:bCs/>
          <w:noProof/>
          <w:sz w:val="24"/>
          <w:szCs w:val="24"/>
          <w:rtl/>
          <w:lang w:eastAsia="he-IL"/>
        </w:rPr>
        <w:t xml:space="preserve"> </w:t>
      </w:r>
      <w:r w:rsidRPr="00FB5D93">
        <w:rPr>
          <w:rFonts w:ascii="Times New Roman" w:hAnsi="Times New Roman" w:cs="David" w:hint="cs"/>
          <w:b/>
          <w:bCs/>
          <w:noProof/>
          <w:sz w:val="24"/>
          <w:szCs w:val="24"/>
          <w:rtl/>
          <w:lang w:eastAsia="he-IL"/>
        </w:rPr>
        <w:t>מס</w:t>
      </w:r>
      <w:r w:rsidRPr="00FB5D93">
        <w:rPr>
          <w:rFonts w:ascii="Times New Roman" w:hAnsi="Times New Roman" w:cs="David"/>
          <w:b/>
          <w:bCs/>
          <w:noProof/>
          <w:sz w:val="24"/>
          <w:szCs w:val="24"/>
          <w:rtl/>
          <w:lang w:eastAsia="he-IL"/>
        </w:rPr>
        <w:t xml:space="preserve">' 1: </w:t>
      </w:r>
      <w:r w:rsidRPr="00FB5D93">
        <w:rPr>
          <w:rFonts w:ascii="Times New Roman" w:hAnsi="Times New Roman" w:cs="David" w:hint="cs"/>
          <w:b/>
          <w:bCs/>
          <w:noProof/>
          <w:sz w:val="24"/>
          <w:szCs w:val="24"/>
          <w:rtl/>
          <w:lang w:eastAsia="he-IL"/>
        </w:rPr>
        <w:t>מידע</w:t>
      </w:r>
      <w:r w:rsidRPr="00FB5D93">
        <w:rPr>
          <w:rFonts w:ascii="Times New Roman" w:hAnsi="Times New Roman" w:cs="David"/>
          <w:b/>
          <w:bCs/>
          <w:noProof/>
          <w:sz w:val="24"/>
          <w:szCs w:val="24"/>
          <w:rtl/>
          <w:lang w:eastAsia="he-IL"/>
        </w:rPr>
        <w:t xml:space="preserve"> </w:t>
      </w:r>
      <w:r w:rsidRPr="00FB5D93">
        <w:rPr>
          <w:rFonts w:ascii="Times New Roman" w:hAnsi="Times New Roman" w:cs="David" w:hint="cs"/>
          <w:b/>
          <w:bCs/>
          <w:noProof/>
          <w:sz w:val="24"/>
          <w:szCs w:val="24"/>
          <w:rtl/>
          <w:lang w:eastAsia="he-IL"/>
        </w:rPr>
        <w:t>כללי</w:t>
      </w:r>
      <w:r w:rsidRPr="00FB5D93">
        <w:rPr>
          <w:rFonts w:ascii="Times New Roman" w:hAnsi="Times New Roman" w:cs="David"/>
          <w:b/>
          <w:bCs/>
          <w:noProof/>
          <w:sz w:val="24"/>
          <w:szCs w:val="24"/>
          <w:rtl/>
          <w:lang w:eastAsia="he-IL"/>
        </w:rPr>
        <w:t xml:space="preserve"> אודות ה</w:t>
      </w:r>
      <w:r w:rsidRPr="00FB5D93">
        <w:rPr>
          <w:rFonts w:ascii="Times New Roman" w:hAnsi="Times New Roman" w:cs="David" w:hint="cs"/>
          <w:b/>
          <w:bCs/>
          <w:noProof/>
          <w:sz w:val="24"/>
          <w:szCs w:val="24"/>
          <w:rtl/>
          <w:lang w:eastAsia="he-IL"/>
        </w:rPr>
        <w:t xml:space="preserve">משיב </w:t>
      </w:r>
      <w:r w:rsidRPr="00FB5D93">
        <w:rPr>
          <w:rFonts w:ascii="Times New Roman" w:hAnsi="Times New Roman" w:cs="David"/>
          <w:b/>
          <w:bCs/>
          <w:noProof/>
          <w:sz w:val="24"/>
          <w:szCs w:val="24"/>
          <w:rtl/>
          <w:lang w:eastAsia="he-IL"/>
        </w:rPr>
        <w:t xml:space="preserve"> </w:t>
      </w:r>
      <w:r w:rsidRPr="00FB5D93">
        <w:rPr>
          <w:rFonts w:ascii="Times New Roman" w:hAnsi="Times New Roman" w:cs="David" w:hint="cs"/>
          <w:b/>
          <w:bCs/>
          <w:noProof/>
          <w:sz w:val="24"/>
          <w:szCs w:val="24"/>
          <w:rtl/>
          <w:lang w:eastAsia="he-IL"/>
        </w:rPr>
        <w:br/>
      </w:r>
    </w:p>
    <w:tbl>
      <w:tblPr>
        <w:bidiVisual/>
        <w:tblW w:w="99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3"/>
        <w:gridCol w:w="4678"/>
        <w:gridCol w:w="4786"/>
      </w:tblGrid>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1.</w:t>
            </w:r>
          </w:p>
        </w:tc>
        <w:tc>
          <w:tcPr>
            <w:tcW w:w="4678"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noProof/>
                <w:sz w:val="24"/>
                <w:szCs w:val="24"/>
                <w:rtl/>
                <w:lang w:eastAsia="he-IL"/>
              </w:rPr>
              <w:t xml:space="preserve">שם </w:t>
            </w:r>
            <w:r w:rsidRPr="00FB5D93">
              <w:rPr>
                <w:rFonts w:ascii="Times New Roman" w:hAnsi="Times New Roman" w:cs="David" w:hint="cs"/>
                <w:noProof/>
                <w:sz w:val="24"/>
                <w:szCs w:val="24"/>
                <w:rtl/>
                <w:lang w:eastAsia="he-IL"/>
              </w:rPr>
              <w:t>המשיב</w:t>
            </w: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2.</w:t>
            </w:r>
          </w:p>
        </w:tc>
        <w:tc>
          <w:tcPr>
            <w:tcW w:w="4678" w:type="dxa"/>
          </w:tcPr>
          <w:p w:rsidR="00FB5D93" w:rsidRPr="00FB5D93" w:rsidRDefault="00FB5D93" w:rsidP="00C93B66">
            <w:pPr>
              <w:spacing w:after="0" w:line="360" w:lineRule="auto"/>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צורת ההתאגדות ומס' זיהוי של הישות המשפטית</w:t>
            </w: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3.</w:t>
            </w:r>
          </w:p>
        </w:tc>
        <w:tc>
          <w:tcPr>
            <w:tcW w:w="4678"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noProof/>
                <w:sz w:val="24"/>
                <w:szCs w:val="24"/>
                <w:rtl/>
                <w:lang w:eastAsia="he-IL"/>
              </w:rPr>
              <w:t>שם איש / אשת הקשר ב</w:t>
            </w:r>
            <w:r w:rsidRPr="00FB5D93">
              <w:rPr>
                <w:rFonts w:ascii="Times New Roman" w:hAnsi="Times New Roman" w:cs="David" w:hint="cs"/>
                <w:noProof/>
                <w:sz w:val="24"/>
                <w:szCs w:val="24"/>
                <w:rtl/>
                <w:lang w:eastAsia="he-IL"/>
              </w:rPr>
              <w:t>גוף – תפקידו בגוף</w:t>
            </w:r>
          </w:p>
          <w:p w:rsidR="00FB5D93" w:rsidRPr="00FB5D93" w:rsidRDefault="00FB5D93" w:rsidP="00C93B66">
            <w:pPr>
              <w:spacing w:after="0" w:line="360" w:lineRule="auto"/>
              <w:rPr>
                <w:rFonts w:ascii="Times New Roman" w:hAnsi="Times New Roman" w:cs="David"/>
                <w:noProof/>
                <w:sz w:val="24"/>
                <w:szCs w:val="24"/>
                <w:lang w:eastAsia="he-IL"/>
              </w:rPr>
            </w:pP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4.</w:t>
            </w:r>
          </w:p>
        </w:tc>
        <w:tc>
          <w:tcPr>
            <w:tcW w:w="4678" w:type="dxa"/>
          </w:tcPr>
          <w:p w:rsidR="00FB5D93" w:rsidRPr="00FB5D93" w:rsidRDefault="00FB5D93" w:rsidP="00C93B66">
            <w:pPr>
              <w:spacing w:after="0" w:line="360" w:lineRule="auto"/>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פרטים ליצירת קשר</w:t>
            </w: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5.</w:t>
            </w:r>
          </w:p>
        </w:tc>
        <w:tc>
          <w:tcPr>
            <w:tcW w:w="4678"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noProof/>
                <w:sz w:val="24"/>
                <w:szCs w:val="24"/>
                <w:rtl/>
                <w:lang w:eastAsia="he-IL"/>
              </w:rPr>
              <w:t>תיאור תמציתי של ה</w:t>
            </w:r>
            <w:r w:rsidRPr="00FB5D93">
              <w:rPr>
                <w:rFonts w:ascii="Times New Roman" w:hAnsi="Times New Roman" w:cs="David" w:hint="cs"/>
                <w:noProof/>
                <w:sz w:val="24"/>
                <w:szCs w:val="24"/>
                <w:rtl/>
                <w:lang w:eastAsia="he-IL"/>
              </w:rPr>
              <w:t xml:space="preserve">גוף: </w:t>
            </w:r>
            <w:r w:rsidRPr="00FB5D93">
              <w:rPr>
                <w:rFonts w:ascii="Times New Roman" w:hAnsi="Times New Roman" w:cs="David"/>
                <w:noProof/>
                <w:sz w:val="24"/>
                <w:szCs w:val="24"/>
                <w:rtl/>
                <w:lang w:eastAsia="he-IL"/>
              </w:rPr>
              <w:t>מטרות</w:t>
            </w:r>
            <w:r w:rsidRPr="00FB5D93">
              <w:rPr>
                <w:rFonts w:ascii="Times New Roman" w:hAnsi="Times New Roman" w:cs="David" w:hint="cs"/>
                <w:noProof/>
                <w:sz w:val="24"/>
                <w:szCs w:val="24"/>
                <w:rtl/>
                <w:lang w:eastAsia="he-IL"/>
              </w:rPr>
              <w:t xml:space="preserve">יו, </w:t>
            </w:r>
          </w:p>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noProof/>
                <w:sz w:val="24"/>
                <w:szCs w:val="24"/>
                <w:rtl/>
                <w:lang w:eastAsia="he-IL"/>
              </w:rPr>
              <w:t>גודל</w:t>
            </w:r>
            <w:r w:rsidRPr="00FB5D93">
              <w:rPr>
                <w:rFonts w:ascii="Times New Roman" w:hAnsi="Times New Roman" w:cs="David" w:hint="cs"/>
                <w:noProof/>
                <w:sz w:val="24"/>
                <w:szCs w:val="24"/>
                <w:rtl/>
                <w:lang w:eastAsia="he-IL"/>
              </w:rPr>
              <w:t xml:space="preserve">ו </w:t>
            </w:r>
            <w:r w:rsidRPr="00FB5D93">
              <w:rPr>
                <w:rFonts w:ascii="Times New Roman" w:hAnsi="Times New Roman" w:cs="David"/>
                <w:noProof/>
                <w:sz w:val="24"/>
                <w:szCs w:val="24"/>
                <w:rtl/>
                <w:lang w:eastAsia="he-IL"/>
              </w:rPr>
              <w:t>(בהיקף עובדים ובהיקף תקציב)</w:t>
            </w:r>
          </w:p>
          <w:p w:rsidR="00FB5D93" w:rsidRPr="00FB5D93" w:rsidRDefault="00FB5D93" w:rsidP="00C93B66">
            <w:pPr>
              <w:spacing w:after="0" w:line="360" w:lineRule="auto"/>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ו</w:t>
            </w:r>
            <w:r w:rsidRPr="00FB5D93">
              <w:rPr>
                <w:rFonts w:ascii="Times New Roman" w:hAnsi="Times New Roman" w:cs="David"/>
                <w:noProof/>
                <w:sz w:val="24"/>
                <w:szCs w:val="24"/>
                <w:rtl/>
                <w:lang w:eastAsia="he-IL"/>
              </w:rPr>
              <w:t>עיקרי פעולתו</w:t>
            </w: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6.</w:t>
            </w:r>
          </w:p>
        </w:tc>
        <w:tc>
          <w:tcPr>
            <w:tcW w:w="4678"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עבודות/ שירותים הניתנים על ידי הגוף </w:t>
            </w: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7.</w:t>
            </w:r>
          </w:p>
        </w:tc>
        <w:tc>
          <w:tcPr>
            <w:tcW w:w="4678"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 xml:space="preserve">תשתיות פיסיות בהן פועל המשיב  </w:t>
            </w:r>
          </w:p>
          <w:p w:rsidR="00FB5D93" w:rsidRPr="00FB5D93" w:rsidRDefault="00FB5D93" w:rsidP="00C93B66">
            <w:pPr>
              <w:spacing w:after="0" w:line="360" w:lineRule="auto"/>
              <w:rPr>
                <w:rFonts w:ascii="Times New Roman" w:hAnsi="Times New Roman" w:cs="David"/>
                <w:noProof/>
                <w:sz w:val="24"/>
                <w:szCs w:val="24"/>
                <w:rtl/>
                <w:lang w:eastAsia="he-IL"/>
              </w:rPr>
            </w:pP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8.</w:t>
            </w:r>
          </w:p>
        </w:tc>
        <w:tc>
          <w:tcPr>
            <w:tcW w:w="4678"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עיקרי הפעילות של המשיב- הן בתחום הרלבנטי לפנייה והן בתחומים נוספים (ניתן להוסיף כנספח למענה)</w:t>
            </w: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9.</w:t>
            </w:r>
          </w:p>
        </w:tc>
        <w:tc>
          <w:tcPr>
            <w:tcW w:w="4678" w:type="dxa"/>
          </w:tcPr>
          <w:p w:rsidR="00FB5D93" w:rsidRPr="00FB5D93" w:rsidRDefault="00FB5D93" w:rsidP="00C93B66">
            <w:pPr>
              <w:spacing w:after="0" w:line="360" w:lineRule="auto"/>
              <w:rPr>
                <w:rFonts w:ascii="Times New Roman" w:hAnsi="Times New Roman" w:cs="David"/>
                <w:noProof/>
                <w:sz w:val="24"/>
                <w:szCs w:val="24"/>
                <w:lang w:eastAsia="he-IL"/>
              </w:rPr>
            </w:pPr>
            <w:r w:rsidRPr="00FB5D93">
              <w:rPr>
                <w:rFonts w:ascii="Times New Roman" w:hAnsi="Times New Roman" w:cs="David" w:hint="cs"/>
                <w:noProof/>
                <w:sz w:val="24"/>
                <w:szCs w:val="24"/>
                <w:rtl/>
                <w:lang w:eastAsia="he-IL"/>
              </w:rPr>
              <w:t xml:space="preserve">ניסיון בקידום הייצוא הישראלי </w:t>
            </w: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r w:rsidR="00FB5D93" w:rsidRPr="00FB5D93" w:rsidTr="00274A2E">
        <w:tc>
          <w:tcPr>
            <w:tcW w:w="533" w:type="dxa"/>
          </w:tcPr>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10.</w:t>
            </w:r>
          </w:p>
        </w:tc>
        <w:tc>
          <w:tcPr>
            <w:tcW w:w="4678" w:type="dxa"/>
          </w:tcPr>
          <w:p w:rsidR="00FB5D93" w:rsidRPr="00FB5D93" w:rsidRDefault="00FB5D93" w:rsidP="00C93B66">
            <w:pPr>
              <w:spacing w:after="0" w:line="360" w:lineRule="auto"/>
              <w:rPr>
                <w:rFonts w:ascii="Times New Roman" w:hAnsi="Times New Roman" w:cs="David"/>
                <w:noProof/>
                <w:sz w:val="24"/>
                <w:szCs w:val="24"/>
                <w:lang w:eastAsia="he-IL"/>
              </w:rPr>
            </w:pPr>
            <w:r w:rsidRPr="00FB5D93">
              <w:rPr>
                <w:rFonts w:ascii="Times New Roman" w:hAnsi="Times New Roman" w:cs="David"/>
                <w:noProof/>
                <w:sz w:val="24"/>
                <w:szCs w:val="24"/>
                <w:rtl/>
                <w:lang w:eastAsia="he-IL"/>
              </w:rPr>
              <w:t>הערות נוספות</w:t>
            </w:r>
            <w:r w:rsidRPr="00FB5D93">
              <w:rPr>
                <w:rFonts w:ascii="Times New Roman" w:hAnsi="Times New Roman" w:cs="David" w:hint="cs"/>
                <w:noProof/>
                <w:sz w:val="24"/>
                <w:szCs w:val="24"/>
                <w:rtl/>
                <w:lang w:eastAsia="he-IL"/>
              </w:rPr>
              <w:t>- מידע נוסף שלדעת המשיב יוכל לסייע למשרד לצורך בחינת הנושא</w:t>
            </w:r>
          </w:p>
        </w:tc>
        <w:tc>
          <w:tcPr>
            <w:tcW w:w="4786" w:type="dxa"/>
          </w:tcPr>
          <w:p w:rsidR="00FB5D93" w:rsidRPr="00FB5D93" w:rsidRDefault="00FB5D93" w:rsidP="00C93B66">
            <w:pPr>
              <w:spacing w:after="0" w:line="360" w:lineRule="auto"/>
              <w:rPr>
                <w:rFonts w:ascii="Times New Roman" w:hAnsi="Times New Roman" w:cs="David"/>
                <w:noProof/>
                <w:sz w:val="24"/>
                <w:szCs w:val="24"/>
                <w:lang w:eastAsia="he-IL"/>
              </w:rPr>
            </w:pPr>
          </w:p>
        </w:tc>
      </w:tr>
    </w:tbl>
    <w:p w:rsidR="00FB5D93" w:rsidRPr="00FB5D93" w:rsidRDefault="00FB5D93" w:rsidP="00C93B66">
      <w:pPr>
        <w:spacing w:after="0" w:line="360" w:lineRule="auto"/>
        <w:rPr>
          <w:rFonts w:ascii="Times New Roman" w:hAnsi="Times New Roman" w:cs="David"/>
          <w:noProof/>
          <w:sz w:val="24"/>
          <w:szCs w:val="24"/>
          <w:lang w:eastAsia="he-IL"/>
        </w:rPr>
      </w:pPr>
    </w:p>
    <w:p w:rsidR="00FB5D93" w:rsidRPr="00FB5D93" w:rsidRDefault="00FB5D93" w:rsidP="00C93B66">
      <w:pPr>
        <w:spacing w:after="0" w:line="360" w:lineRule="auto"/>
        <w:rPr>
          <w:rFonts w:ascii="Times New Roman" w:hAnsi="Times New Roman" w:cs="David"/>
          <w:noProof/>
          <w:sz w:val="24"/>
          <w:szCs w:val="24"/>
          <w:rtl/>
          <w:lang w:eastAsia="he-IL"/>
        </w:rPr>
      </w:pPr>
    </w:p>
    <w:p w:rsidR="00FB5D93" w:rsidRPr="00FB5D93" w:rsidRDefault="00FB5D93" w:rsidP="00BE7E71">
      <w:pPr>
        <w:numPr>
          <w:ilvl w:val="0"/>
          <w:numId w:val="5"/>
        </w:numPr>
        <w:spacing w:after="0" w:line="360" w:lineRule="auto"/>
        <w:ind w:left="651"/>
        <w:rPr>
          <w:rFonts w:ascii="Times New Roman" w:hAnsi="Times New Roman" w:cs="David"/>
          <w:b/>
          <w:bCs/>
          <w:noProof/>
          <w:sz w:val="24"/>
          <w:szCs w:val="24"/>
          <w:u w:val="single"/>
          <w:rtl/>
          <w:lang w:eastAsia="he-IL"/>
        </w:rPr>
      </w:pPr>
      <w:r w:rsidRPr="00FB5D93">
        <w:rPr>
          <w:rFonts w:ascii="Times New Roman" w:hAnsi="Times New Roman" w:cs="David" w:hint="cs"/>
          <w:b/>
          <w:bCs/>
          <w:noProof/>
          <w:sz w:val="24"/>
          <w:szCs w:val="24"/>
          <w:u w:val="single"/>
          <w:rtl/>
          <w:lang w:eastAsia="he-IL"/>
        </w:rPr>
        <w:t>אופן הגשת המענה</w:t>
      </w:r>
    </w:p>
    <w:p w:rsidR="00FB5D93" w:rsidRPr="00FB5D93" w:rsidRDefault="00FB5D93" w:rsidP="00D92C79">
      <w:pPr>
        <w:spacing w:after="0" w:line="360" w:lineRule="auto"/>
        <w:ind w:left="651"/>
        <w:rPr>
          <w:rFonts w:ascii="Times New Roman" w:hAnsi="Times New Roman" w:cs="David"/>
          <w:noProof/>
          <w:sz w:val="24"/>
          <w:szCs w:val="24"/>
          <w:rtl/>
          <w:lang w:eastAsia="he-IL"/>
        </w:rPr>
      </w:pPr>
      <w:r w:rsidRPr="00FB5D93">
        <w:rPr>
          <w:rFonts w:ascii="Times New Roman" w:hAnsi="Times New Roman" w:cs="David" w:hint="cs"/>
          <w:noProof/>
          <w:sz w:val="24"/>
          <w:szCs w:val="24"/>
          <w:rtl/>
          <w:lang w:eastAsia="he-IL"/>
        </w:rPr>
        <w:t>את המענה לפנייה זו יש להגיש</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 xml:space="preserve"> עד</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ליום</w:t>
      </w:r>
      <w:r w:rsidRPr="00FB5D93">
        <w:rPr>
          <w:rFonts w:ascii="Times New Roman" w:hAnsi="Times New Roman" w:cs="David"/>
          <w:noProof/>
          <w:sz w:val="24"/>
          <w:szCs w:val="24"/>
          <w:rtl/>
          <w:lang w:eastAsia="he-IL"/>
        </w:rPr>
        <w:t xml:space="preserve"> </w:t>
      </w:r>
      <w:r w:rsidR="00D92C79">
        <w:rPr>
          <w:rFonts w:ascii="Times New Roman" w:hAnsi="Times New Roman" w:cs="David" w:hint="cs"/>
          <w:noProof/>
          <w:sz w:val="24"/>
          <w:szCs w:val="24"/>
          <w:rtl/>
          <w:lang w:eastAsia="he-IL"/>
        </w:rPr>
        <w:t>ב', כ"ו תשרי התשע"ח 16/10/2017</w:t>
      </w:r>
      <w:r w:rsidRPr="00FB5D93">
        <w:rPr>
          <w:rFonts w:ascii="Times New Roman" w:hAnsi="Times New Roman" w:cs="David" w:hint="cs"/>
          <w:noProof/>
          <w:sz w:val="24"/>
          <w:szCs w:val="24"/>
          <w:rtl/>
          <w:lang w:eastAsia="he-IL"/>
        </w:rPr>
        <w:t xml:space="preserve"> </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לידי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גב</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יפה עסיס</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מנהלת תחום ועדות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בדוא</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ל</w:t>
      </w:r>
      <w:r w:rsidRPr="00FB5D93">
        <w:rPr>
          <w:rFonts w:ascii="Times New Roman" w:hAnsi="Times New Roman" w:cs="David"/>
          <w:noProof/>
          <w:sz w:val="24"/>
          <w:szCs w:val="24"/>
          <w:rtl/>
          <w:lang w:eastAsia="he-IL"/>
        </w:rPr>
        <w:t xml:space="preserve"> </w:t>
      </w:r>
      <w:hyperlink r:id="rId7" w:history="1">
        <w:r w:rsidR="00D92C79" w:rsidRPr="00A85A5C">
          <w:rPr>
            <w:rStyle w:val="Hyperlink"/>
            <w:rFonts w:ascii="Times New Roman" w:hAnsi="Times New Roman" w:cs="David"/>
            <w:noProof/>
            <w:sz w:val="24"/>
            <w:szCs w:val="24"/>
            <w:lang w:eastAsia="he-IL"/>
          </w:rPr>
          <w:t>yaffa.asiss@economy.gov.il</w:t>
        </w:r>
      </w:hyperlink>
      <w:r w:rsidR="00D92C79">
        <w:rPr>
          <w:rFonts w:ascii="Times New Roman" w:hAnsi="Times New Roman" w:cs="David" w:hint="cs"/>
          <w:noProof/>
          <w:sz w:val="24"/>
          <w:szCs w:val="24"/>
          <w:rtl/>
          <w:lang w:eastAsia="he-IL"/>
        </w:rPr>
        <w:t xml:space="preserve"> </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לכתובת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בניין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ג</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נרי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רחוב</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בנק</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ישראל</w:t>
      </w:r>
      <w:r w:rsidRPr="00FB5D93">
        <w:rPr>
          <w:rFonts w:ascii="Times New Roman" w:hAnsi="Times New Roman" w:cs="David"/>
          <w:noProof/>
          <w:sz w:val="24"/>
          <w:szCs w:val="24"/>
          <w:rtl/>
          <w:lang w:eastAsia="he-IL"/>
        </w:rPr>
        <w:t xml:space="preserve"> 5, </w:t>
      </w:r>
      <w:r w:rsidRPr="00FB5D93">
        <w:rPr>
          <w:rFonts w:ascii="Times New Roman" w:hAnsi="Times New Roman" w:cs="David" w:hint="eastAsia"/>
          <w:noProof/>
          <w:sz w:val="24"/>
          <w:szCs w:val="24"/>
          <w:rtl/>
          <w:lang w:eastAsia="he-IL"/>
        </w:rPr>
        <w:t>קריית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הממשלה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ת</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ד</w:t>
      </w:r>
      <w:r w:rsidRPr="00FB5D93">
        <w:rPr>
          <w:rFonts w:ascii="Times New Roman" w:hAnsi="Times New Roman" w:cs="David"/>
          <w:noProof/>
          <w:sz w:val="24"/>
          <w:szCs w:val="24"/>
          <w:rtl/>
          <w:lang w:eastAsia="he-IL"/>
        </w:rPr>
        <w:t xml:space="preserve"> 3166, </w:t>
      </w:r>
      <w:r w:rsidRPr="00FB5D93">
        <w:rPr>
          <w:rFonts w:ascii="Times New Roman" w:hAnsi="Times New Roman" w:cs="David" w:hint="eastAsia"/>
          <w:noProof/>
          <w:sz w:val="24"/>
          <w:szCs w:val="24"/>
          <w:rtl/>
          <w:lang w:eastAsia="he-IL"/>
        </w:rPr>
        <w:t>ירושלים</w:t>
      </w:r>
      <w:r w:rsidRPr="00FB5D93">
        <w:rPr>
          <w:rFonts w:ascii="Times New Roman" w:hAnsi="Times New Roman" w:cs="David"/>
          <w:noProof/>
          <w:sz w:val="24"/>
          <w:szCs w:val="24"/>
          <w:rtl/>
          <w:lang w:eastAsia="he-IL"/>
        </w:rPr>
        <w:t xml:space="preserve"> 9103101. </w:t>
      </w:r>
    </w:p>
    <w:p w:rsidR="00FB5D93" w:rsidRPr="00FB5D93" w:rsidRDefault="00FB5D93" w:rsidP="00D92C79">
      <w:pPr>
        <w:spacing w:after="0" w:line="360" w:lineRule="auto"/>
        <w:ind w:left="651"/>
        <w:rPr>
          <w:rFonts w:ascii="Times New Roman" w:hAnsi="Times New Roman" w:cs="David"/>
          <w:noProof/>
          <w:sz w:val="24"/>
          <w:szCs w:val="24"/>
          <w:rtl/>
          <w:lang w:eastAsia="he-IL"/>
        </w:rPr>
      </w:pPr>
      <w:r w:rsidRPr="00FB5D93">
        <w:rPr>
          <w:rFonts w:ascii="Times New Roman" w:hAnsi="Times New Roman" w:cs="David" w:hint="eastAsia"/>
          <w:noProof/>
          <w:sz w:val="24"/>
          <w:szCs w:val="24"/>
          <w:rtl/>
          <w:lang w:eastAsia="he-IL"/>
        </w:rPr>
        <w:t>לשאלות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הבהרה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ניתן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לפנות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במייל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הרצ</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ב</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עד</w:t>
      </w:r>
      <w:r w:rsidRPr="00FB5D93">
        <w:rPr>
          <w:rFonts w:ascii="Times New Roman" w:hAnsi="Times New Roman" w:cs="David"/>
          <w:noProof/>
          <w:sz w:val="24"/>
          <w:szCs w:val="24"/>
          <w:rtl/>
          <w:lang w:eastAsia="he-IL"/>
        </w:rPr>
        <w:t xml:space="preserve"> </w:t>
      </w:r>
      <w:r w:rsidR="00D92C79">
        <w:rPr>
          <w:rFonts w:ascii="Times New Roman" w:hAnsi="Times New Roman" w:cs="David" w:hint="cs"/>
          <w:noProof/>
          <w:sz w:val="24"/>
          <w:szCs w:val="24"/>
          <w:rtl/>
          <w:lang w:eastAsia="he-IL"/>
        </w:rPr>
        <w:t>ליום שלישי, ו' תשרי התשע"ח, 26/9/2017 עד ה</w:t>
      </w:r>
      <w:r w:rsidRPr="00FB5D93">
        <w:rPr>
          <w:rFonts w:ascii="Times New Roman" w:hAnsi="Times New Roman" w:cs="David" w:hint="eastAsia"/>
          <w:noProof/>
          <w:sz w:val="24"/>
          <w:szCs w:val="24"/>
          <w:rtl/>
          <w:lang w:eastAsia="he-IL"/>
        </w:rPr>
        <w:t>שעה</w:t>
      </w:r>
      <w:r w:rsidRPr="00FB5D93">
        <w:rPr>
          <w:rFonts w:ascii="Times New Roman" w:hAnsi="Times New Roman" w:cs="David"/>
          <w:noProof/>
          <w:sz w:val="24"/>
          <w:szCs w:val="24"/>
          <w:rtl/>
          <w:lang w:eastAsia="he-IL"/>
        </w:rPr>
        <w:t xml:space="preserve"> </w:t>
      </w:r>
      <w:r w:rsidR="00D92C79">
        <w:rPr>
          <w:rFonts w:ascii="Times New Roman" w:hAnsi="Times New Roman" w:cs="David" w:hint="cs"/>
          <w:noProof/>
          <w:sz w:val="24"/>
          <w:szCs w:val="24"/>
          <w:rtl/>
          <w:lang w:eastAsia="he-IL"/>
        </w:rPr>
        <w:t>12:00</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שאלות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שיועברו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בכל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אמצעי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אחר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בע</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פ</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בפקס</w:t>
      </w:r>
      <w:r w:rsidRPr="00FB5D93">
        <w:rPr>
          <w:rFonts w:ascii="Times New Roman" w:hAnsi="Times New Roman" w:cs="David"/>
          <w:noProof/>
          <w:sz w:val="24"/>
          <w:szCs w:val="24"/>
          <w:rtl/>
          <w:lang w:eastAsia="he-IL"/>
        </w:rPr>
        <w:t xml:space="preserve"> - </w:t>
      </w:r>
      <w:r w:rsidRPr="00FB5D93">
        <w:rPr>
          <w:rFonts w:ascii="Times New Roman" w:hAnsi="Times New Roman" w:cs="David" w:hint="eastAsia"/>
          <w:noProof/>
          <w:sz w:val="24"/>
          <w:szCs w:val="24"/>
          <w:rtl/>
          <w:lang w:eastAsia="he-IL"/>
        </w:rPr>
        <w:t>לא</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ייענו</w:t>
      </w:r>
      <w:r w:rsidRPr="00FB5D93">
        <w:rPr>
          <w:rFonts w:ascii="Times New Roman" w:hAnsi="Times New Roman" w:cs="David" w:hint="cs"/>
          <w:noProof/>
          <w:sz w:val="24"/>
          <w:szCs w:val="24"/>
          <w:rtl/>
          <w:lang w:eastAsia="he-IL"/>
        </w:rPr>
        <w:t>. יש</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לוודא</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הגעת</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השאלות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באמצעות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הדוא</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ל</w:t>
      </w:r>
      <w:r w:rsidRPr="00FB5D93">
        <w:rPr>
          <w:rFonts w:ascii="Times New Roman" w:hAnsi="Times New Roman" w:cs="David"/>
          <w:noProof/>
          <w:sz w:val="24"/>
          <w:szCs w:val="24"/>
          <w:rtl/>
          <w:lang w:eastAsia="he-IL"/>
        </w:rPr>
        <w:t xml:space="preserve"> </w:t>
      </w:r>
      <w:r w:rsidRPr="00FB5D93">
        <w:rPr>
          <w:rFonts w:ascii="Times New Roman" w:hAnsi="Times New Roman" w:cs="David" w:hint="cs"/>
          <w:noProof/>
          <w:sz w:val="24"/>
          <w:szCs w:val="24"/>
          <w:rtl/>
          <w:lang w:eastAsia="he-IL"/>
        </w:rPr>
        <w:t>חוזר.</w:t>
      </w:r>
    </w:p>
    <w:p w:rsidR="00FB5D93" w:rsidRPr="00FB5D93" w:rsidRDefault="00FB5D93" w:rsidP="00D92C79">
      <w:pPr>
        <w:spacing w:after="0" w:line="360" w:lineRule="auto"/>
        <w:ind w:left="651"/>
        <w:rPr>
          <w:rFonts w:ascii="Times New Roman" w:hAnsi="Times New Roman" w:cs="David"/>
          <w:noProof/>
          <w:sz w:val="24"/>
          <w:szCs w:val="24"/>
          <w:rtl/>
          <w:lang w:eastAsia="he-IL"/>
        </w:rPr>
      </w:pPr>
    </w:p>
    <w:p w:rsidR="00FB5D93" w:rsidRPr="00FB5D93" w:rsidRDefault="00FB5D93" w:rsidP="00D92C79">
      <w:pPr>
        <w:spacing w:after="0" w:line="360" w:lineRule="auto"/>
        <w:ind w:left="651"/>
        <w:rPr>
          <w:rFonts w:ascii="Times New Roman" w:hAnsi="Times New Roman" w:cs="David"/>
          <w:noProof/>
          <w:sz w:val="24"/>
          <w:szCs w:val="24"/>
          <w:rtl/>
          <w:lang w:eastAsia="he-IL"/>
        </w:rPr>
      </w:pPr>
      <w:r w:rsidRPr="00FB5D93">
        <w:rPr>
          <w:rFonts w:ascii="Times New Roman" w:hAnsi="Times New Roman" w:cs="David" w:hint="eastAsia"/>
          <w:noProof/>
          <w:sz w:val="24"/>
          <w:szCs w:val="24"/>
          <w:rtl/>
          <w:lang w:eastAsia="he-IL"/>
        </w:rPr>
        <w:t>ביחס</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לכל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שאלה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יש</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לציין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הסוגיה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ומספר</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הסעיף</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הספציפי</w:t>
      </w:r>
      <w:r w:rsidRPr="00FB5D93">
        <w:rPr>
          <w:rFonts w:ascii="Times New Roman" w:hAnsi="Times New Roman" w:cs="David"/>
          <w:noProof/>
          <w:sz w:val="24"/>
          <w:szCs w:val="24"/>
          <w:rtl/>
          <w:lang w:eastAsia="he-IL"/>
        </w:rPr>
        <w:t>/</w:t>
      </w:r>
      <w:r w:rsidRPr="00FB5D93">
        <w:rPr>
          <w:rFonts w:ascii="Times New Roman" w:hAnsi="Times New Roman" w:cs="David" w:hint="eastAsia"/>
          <w:noProof/>
          <w:sz w:val="24"/>
          <w:szCs w:val="24"/>
          <w:rtl/>
          <w:lang w:eastAsia="he-IL"/>
        </w:rPr>
        <w:t>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במסמכי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הפנייה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המוקדמת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אליהם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היא</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מתייחסת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יש</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להימנע</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מנוסח</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שאלות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הכולל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פרטים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מזהים</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השואל</w:t>
      </w:r>
      <w:r w:rsidRPr="00FB5D93">
        <w:rPr>
          <w:rFonts w:ascii="Times New Roman" w:hAnsi="Times New Roman" w:cs="David"/>
          <w:noProof/>
          <w:sz w:val="24"/>
          <w:szCs w:val="24"/>
          <w:rtl/>
          <w:lang w:eastAsia="he-IL"/>
        </w:rPr>
        <w:t xml:space="preserve">. </w:t>
      </w:r>
    </w:p>
    <w:p w:rsidR="00FB5D93" w:rsidRPr="00FB5D93" w:rsidRDefault="00FB5D93" w:rsidP="00D92C79">
      <w:pPr>
        <w:spacing w:after="0" w:line="360" w:lineRule="auto"/>
        <w:rPr>
          <w:rFonts w:ascii="Times New Roman" w:hAnsi="Times New Roman" w:cs="David"/>
          <w:noProof/>
          <w:sz w:val="24"/>
          <w:szCs w:val="24"/>
          <w:rtl/>
          <w:lang w:eastAsia="he-IL"/>
        </w:rPr>
      </w:pPr>
      <w:r w:rsidRPr="00FB5D93">
        <w:rPr>
          <w:rFonts w:ascii="Times New Roman" w:hAnsi="Times New Roman" w:cs="David" w:hint="eastAsia"/>
          <w:noProof/>
          <w:sz w:val="24"/>
          <w:szCs w:val="24"/>
          <w:rtl/>
          <w:lang w:eastAsia="he-IL"/>
        </w:rPr>
        <w:lastRenderedPageBreak/>
        <w:t>תשובות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יפורסמו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באתר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האינטרנט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שכתובתו</w:t>
      </w:r>
      <w:r w:rsidRPr="00FB5D93">
        <w:rPr>
          <w:rFonts w:ascii="Times New Roman" w:hAnsi="Times New Roman" w:cs="David"/>
          <w:noProof/>
          <w:sz w:val="24"/>
          <w:szCs w:val="24"/>
          <w:rtl/>
          <w:lang w:eastAsia="he-IL"/>
        </w:rPr>
        <w:t xml:space="preserve">: </w:t>
      </w:r>
      <w:r w:rsidRPr="00FB5D93">
        <w:rPr>
          <w:rFonts w:ascii="Times New Roman" w:hAnsi="Times New Roman" w:cs="David"/>
          <w:noProof/>
          <w:sz w:val="24"/>
          <w:szCs w:val="24"/>
          <w:lang w:eastAsia="he-IL"/>
        </w:rPr>
        <w:t>http://economy.gov.il/tenders</w:t>
      </w:r>
      <w:r w:rsidRPr="00FB5D93">
        <w:rPr>
          <w:rFonts w:ascii="Times New Roman" w:hAnsi="Times New Roman" w:cs="David"/>
          <w:noProof/>
          <w:sz w:val="24"/>
          <w:szCs w:val="24"/>
          <w:rtl/>
          <w:lang w:eastAsia="he-IL"/>
        </w:rPr>
        <w:t xml:space="preserve"> </w:t>
      </w:r>
      <w:r w:rsidR="00D92C79">
        <w:rPr>
          <w:rFonts w:ascii="Times New Roman" w:hAnsi="Times New Roman" w:cs="David" w:hint="cs"/>
          <w:noProof/>
          <w:sz w:val="24"/>
          <w:szCs w:val="24"/>
          <w:rtl/>
          <w:lang w:eastAsia="he-IL"/>
        </w:rPr>
        <w:t xml:space="preserve">ביום שלישי, ו' תשרי התשע"ח </w:t>
      </w:r>
      <w:r w:rsidR="00D92C79">
        <w:rPr>
          <w:rFonts w:ascii="Times New Roman" w:hAnsi="Times New Roman" w:cs="David"/>
          <w:noProof/>
          <w:sz w:val="24"/>
          <w:szCs w:val="24"/>
          <w:rtl/>
          <w:lang w:eastAsia="he-IL"/>
        </w:rPr>
        <w:t>–</w:t>
      </w:r>
      <w:r w:rsidR="00D92C79">
        <w:rPr>
          <w:rFonts w:ascii="Times New Roman" w:hAnsi="Times New Roman" w:cs="David" w:hint="cs"/>
          <w:noProof/>
          <w:sz w:val="24"/>
          <w:szCs w:val="24"/>
          <w:rtl/>
          <w:lang w:eastAsia="he-IL"/>
        </w:rPr>
        <w:t xml:space="preserve"> 26.9.2017.</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רק</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תשובות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שפורסמו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באתר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האינטרנט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כמפורט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לעיל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מחייבות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המשרד</w:t>
      </w:r>
      <w:r w:rsidRPr="00FB5D93">
        <w:rPr>
          <w:rFonts w:ascii="Times New Roman" w:hAnsi="Times New Roman" w:cs="David"/>
          <w:noProof/>
          <w:sz w:val="24"/>
          <w:szCs w:val="24"/>
          <w:rtl/>
          <w:lang w:eastAsia="he-IL"/>
        </w:rPr>
        <w:t>.</w:t>
      </w:r>
    </w:p>
    <w:p w:rsidR="00FB5D93" w:rsidRPr="00FB5D93" w:rsidRDefault="00FB5D93" w:rsidP="00C93B66">
      <w:pPr>
        <w:spacing w:after="0" w:line="360" w:lineRule="auto"/>
        <w:rPr>
          <w:rFonts w:ascii="Times New Roman" w:hAnsi="Times New Roman" w:cs="David"/>
          <w:noProof/>
          <w:sz w:val="24"/>
          <w:szCs w:val="24"/>
          <w:rtl/>
          <w:lang w:eastAsia="he-IL"/>
        </w:rPr>
      </w:pPr>
    </w:p>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hint="eastAsia"/>
          <w:noProof/>
          <w:sz w:val="24"/>
          <w:szCs w:val="24"/>
          <w:rtl/>
          <w:lang w:eastAsia="he-IL"/>
        </w:rPr>
        <w:t>מענה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לפנייה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זו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לא</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יהווה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תנאי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להשתתפות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במכרז</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ולא</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יקנה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יתרון</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במכרז</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למי</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שנענה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לפנייה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זו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רק</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בשל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כך</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שנענה</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לפנייה</w:t>
      </w:r>
      <w:r w:rsidRPr="00FB5D93">
        <w:rPr>
          <w:rFonts w:ascii="Times New Roman" w:hAnsi="Times New Roman" w:cs="David"/>
          <w:noProof/>
          <w:sz w:val="24"/>
          <w:szCs w:val="24"/>
          <w:rtl/>
          <w:lang w:eastAsia="he-IL"/>
        </w:rPr>
        <w:t>.</w:t>
      </w:r>
    </w:p>
    <w:p w:rsidR="00FB5D93" w:rsidRPr="00FB5D93" w:rsidRDefault="00FB5D93" w:rsidP="00C93B66">
      <w:pPr>
        <w:spacing w:after="0" w:line="360" w:lineRule="auto"/>
        <w:rPr>
          <w:rFonts w:ascii="Times New Roman" w:hAnsi="Times New Roman" w:cs="David"/>
          <w:noProof/>
          <w:sz w:val="24"/>
          <w:szCs w:val="24"/>
          <w:rtl/>
          <w:lang w:eastAsia="he-IL"/>
        </w:rPr>
      </w:pPr>
    </w:p>
    <w:p w:rsidR="00FB5D93" w:rsidRPr="00FB5D93" w:rsidRDefault="00FB5D93" w:rsidP="00C93B66">
      <w:pPr>
        <w:spacing w:after="0" w:line="360" w:lineRule="auto"/>
        <w:rPr>
          <w:rFonts w:ascii="Times New Roman" w:hAnsi="Times New Roman" w:cs="David"/>
          <w:noProof/>
          <w:sz w:val="24"/>
          <w:szCs w:val="24"/>
          <w:rtl/>
          <w:lang w:eastAsia="he-IL"/>
        </w:rPr>
      </w:pPr>
      <w:r w:rsidRPr="00FB5D93">
        <w:rPr>
          <w:rFonts w:ascii="Times New Roman" w:hAnsi="Times New Roman" w:cs="David"/>
          <w:noProof/>
          <w:sz w:val="24"/>
          <w:szCs w:val="24"/>
          <w:rtl/>
          <w:lang w:eastAsia="he-IL"/>
        </w:rPr>
        <w:t>מבלי לגרוע מהאמור במסמך זה, המשרד שומר לעצמו את הזכות לפנות בשאלת הבהרה או בפנייה לקבלת מידע או כל נתון אחר למשיבים לפנייה זו</w:t>
      </w:r>
      <w:r w:rsidRPr="00FB5D93">
        <w:rPr>
          <w:rFonts w:ascii="Times New Roman" w:hAnsi="Times New Roman" w:cs="David" w:hint="cs"/>
          <w:noProof/>
          <w:sz w:val="24"/>
          <w:szCs w:val="24"/>
          <w:rtl/>
          <w:lang w:eastAsia="he-IL"/>
        </w:rPr>
        <w:t>,</w:t>
      </w:r>
      <w:r w:rsidRPr="00FB5D93">
        <w:rPr>
          <w:rFonts w:ascii="Times New Roman" w:hAnsi="Times New Roman" w:cs="David"/>
          <w:noProof/>
          <w:sz w:val="24"/>
          <w:szCs w:val="24"/>
          <w:rtl/>
          <w:lang w:eastAsia="he-IL"/>
        </w:rPr>
        <w:t xml:space="preserve"> כולם או חלקם.</w:t>
      </w:r>
    </w:p>
    <w:p w:rsidR="00FB5D93" w:rsidRPr="00FB5D93" w:rsidRDefault="00FB5D93" w:rsidP="00C93B66">
      <w:pPr>
        <w:spacing w:after="0" w:line="360" w:lineRule="auto"/>
        <w:rPr>
          <w:rFonts w:ascii="Times New Roman" w:hAnsi="Times New Roman" w:cs="David"/>
          <w:noProof/>
          <w:sz w:val="24"/>
          <w:szCs w:val="24"/>
          <w:rtl/>
          <w:lang w:eastAsia="he-IL"/>
        </w:rPr>
      </w:pPr>
    </w:p>
    <w:p w:rsidR="00FB5D93" w:rsidRPr="00FB5D93" w:rsidRDefault="00FB5D93" w:rsidP="00C93B66">
      <w:pPr>
        <w:spacing w:after="0" w:line="360" w:lineRule="auto"/>
        <w:rPr>
          <w:rFonts w:ascii="Times New Roman" w:hAnsi="Times New Roman" w:cs="David"/>
          <w:b/>
          <w:bCs/>
          <w:noProof/>
          <w:sz w:val="24"/>
          <w:szCs w:val="24"/>
          <w:rtl/>
          <w:lang w:eastAsia="he-IL"/>
        </w:rPr>
      </w:pPr>
      <w:r w:rsidRPr="00FB5D93">
        <w:rPr>
          <w:rFonts w:ascii="Times New Roman" w:hAnsi="Times New Roman" w:cs="David" w:hint="cs"/>
          <w:b/>
          <w:bCs/>
          <w:noProof/>
          <w:sz w:val="24"/>
          <w:szCs w:val="24"/>
          <w:rtl/>
          <w:lang w:eastAsia="he-IL"/>
        </w:rPr>
        <w:t xml:space="preserve">כתובתנו באינטרנט: </w:t>
      </w:r>
      <w:hyperlink r:id="rId8" w:history="1">
        <w:r w:rsidRPr="00C93B66">
          <w:rPr>
            <w:rFonts w:ascii="Times New Roman" w:hAnsi="Times New Roman" w:cs="David"/>
            <w:b/>
            <w:bCs/>
            <w:noProof/>
            <w:color w:val="0000FF"/>
            <w:sz w:val="24"/>
            <w:szCs w:val="24"/>
            <w:u w:val="single"/>
            <w:lang w:eastAsia="he-IL"/>
          </w:rPr>
          <w:t>www.economy.gov.il</w:t>
        </w:r>
      </w:hyperlink>
    </w:p>
    <w:p w:rsidR="00F83FB4" w:rsidRPr="00C93B66" w:rsidRDefault="00F83FB4" w:rsidP="00C93B66">
      <w:pPr>
        <w:spacing w:after="0" w:line="360" w:lineRule="auto"/>
        <w:rPr>
          <w:rFonts w:ascii="Times New Roman" w:hAnsi="Times New Roman" w:cs="David"/>
          <w:sz w:val="24"/>
          <w:szCs w:val="24"/>
          <w:rtl/>
        </w:rPr>
      </w:pPr>
    </w:p>
    <w:p w:rsidR="00F83FB4" w:rsidRPr="00C93B66" w:rsidRDefault="00F83FB4" w:rsidP="00C93B66">
      <w:pPr>
        <w:spacing w:after="0" w:line="360" w:lineRule="auto"/>
        <w:rPr>
          <w:rFonts w:ascii="Times New Roman" w:hAnsi="Times New Roman" w:cs="David"/>
          <w:sz w:val="24"/>
          <w:szCs w:val="24"/>
          <w:rtl/>
        </w:rPr>
      </w:pPr>
    </w:p>
    <w:p w:rsidR="00F83FB4" w:rsidRPr="00C93B66" w:rsidRDefault="00F83FB4" w:rsidP="00C93B66">
      <w:pPr>
        <w:spacing w:after="0" w:line="360" w:lineRule="auto"/>
        <w:jc w:val="center"/>
        <w:rPr>
          <w:rFonts w:ascii="Times New Roman" w:hAnsi="Times New Roman" w:cs="David"/>
          <w:b/>
          <w:bCs/>
          <w:sz w:val="24"/>
          <w:szCs w:val="24"/>
          <w:rtl/>
        </w:rPr>
      </w:pPr>
      <w:r w:rsidRPr="00C93B66">
        <w:rPr>
          <w:rFonts w:ascii="Times New Roman" w:hAnsi="Times New Roman" w:cs="David" w:hint="cs"/>
          <w:b/>
          <w:bCs/>
          <w:sz w:val="24"/>
          <w:szCs w:val="24"/>
          <w:u w:val="single"/>
          <w:rtl/>
        </w:rPr>
        <w:t xml:space="preserve">כתובתנו באינטרנט: </w:t>
      </w:r>
      <w:hyperlink r:id="rId9" w:history="1">
        <w:r w:rsidRPr="00C93B66">
          <w:rPr>
            <w:rFonts w:ascii="Times New Roman" w:hAnsi="Times New Roman" w:cs="David"/>
            <w:b/>
            <w:bCs/>
            <w:color w:val="0000FF"/>
            <w:sz w:val="24"/>
            <w:szCs w:val="24"/>
            <w:u w:val="single"/>
          </w:rPr>
          <w:t>www.economy.gov.il</w:t>
        </w:r>
      </w:hyperlink>
    </w:p>
    <w:p w:rsidR="00F83FB4" w:rsidRPr="00C93B66" w:rsidRDefault="00F83FB4" w:rsidP="00C93B66">
      <w:pPr>
        <w:spacing w:after="0" w:line="360" w:lineRule="auto"/>
        <w:jc w:val="center"/>
        <w:rPr>
          <w:rFonts w:ascii="Times New Roman" w:hAnsi="Times New Roman" w:cs="David"/>
          <w:b/>
          <w:bCs/>
          <w:sz w:val="24"/>
          <w:szCs w:val="24"/>
          <w:rtl/>
        </w:rPr>
      </w:pPr>
    </w:p>
    <w:p w:rsidR="00F83FB4" w:rsidRPr="00C93B66" w:rsidRDefault="00F83FB4" w:rsidP="00C93B66">
      <w:pPr>
        <w:spacing w:after="0" w:line="360" w:lineRule="auto"/>
        <w:rPr>
          <w:sz w:val="24"/>
          <w:szCs w:val="24"/>
        </w:rPr>
      </w:pPr>
    </w:p>
    <w:p w:rsidR="003C2438" w:rsidRPr="00C93B66" w:rsidRDefault="003C2438" w:rsidP="00C93B66">
      <w:pPr>
        <w:spacing w:after="0" w:line="360" w:lineRule="auto"/>
        <w:rPr>
          <w:sz w:val="24"/>
          <w:szCs w:val="24"/>
        </w:rPr>
      </w:pPr>
    </w:p>
    <w:sectPr w:rsidR="003C2438" w:rsidRPr="00C93B66" w:rsidSect="00415B40">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21002A87" w:usb1="00000000" w:usb2="00000000"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Default="005233B9">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Default="005233B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Default="005233B9">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A9061D">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Default="005233B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016194D"/>
    <w:multiLevelType w:val="hybridMultilevel"/>
    <w:tmpl w:val="103E841E"/>
    <w:lvl w:ilvl="0" w:tplc="E96675A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38A22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B1D5066"/>
    <w:multiLevelType w:val="hybridMultilevel"/>
    <w:tmpl w:val="18CCC1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65B9393F"/>
    <w:multiLevelType w:val="multilevel"/>
    <w:tmpl w:val="DBDC353C"/>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B6F568C"/>
    <w:multiLevelType w:val="hybridMultilevel"/>
    <w:tmpl w:val="B35A2140"/>
    <w:lvl w:ilvl="0" w:tplc="AE269DD6">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1"/>
  </w:num>
  <w:num w:numId="5">
    <w:abstractNumId w:val="5"/>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41D81"/>
    <w:rsid w:val="00244998"/>
    <w:rsid w:val="002E27D4"/>
    <w:rsid w:val="00307C3B"/>
    <w:rsid w:val="00340B09"/>
    <w:rsid w:val="003C2438"/>
    <w:rsid w:val="003F3206"/>
    <w:rsid w:val="00456A92"/>
    <w:rsid w:val="005233B9"/>
    <w:rsid w:val="00524C9A"/>
    <w:rsid w:val="00566990"/>
    <w:rsid w:val="006D3201"/>
    <w:rsid w:val="00942331"/>
    <w:rsid w:val="00A9061D"/>
    <w:rsid w:val="00B06184"/>
    <w:rsid w:val="00B07811"/>
    <w:rsid w:val="00B75809"/>
    <w:rsid w:val="00BE7E71"/>
    <w:rsid w:val="00C93B66"/>
    <w:rsid w:val="00CD4644"/>
    <w:rsid w:val="00CD69F7"/>
    <w:rsid w:val="00D72A1C"/>
    <w:rsid w:val="00D92C79"/>
    <w:rsid w:val="00DE2845"/>
    <w:rsid w:val="00E306A9"/>
    <w:rsid w:val="00E32F06"/>
    <w:rsid w:val="00E55202"/>
    <w:rsid w:val="00EB5BFF"/>
    <w:rsid w:val="00F132E8"/>
    <w:rsid w:val="00F30056"/>
    <w:rsid w:val="00F83FB4"/>
    <w:rsid w:val="00FB5D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74B276B4-281F-4B30-988F-05EAC536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F83FB4"/>
    <w:rPr>
      <w:color w:val="0000FF" w:themeColor="hyperlink"/>
      <w:u w:val="single"/>
    </w:rPr>
  </w:style>
  <w:style w:type="paragraph" w:styleId="a9">
    <w:name w:val="List Paragraph"/>
    <w:basedOn w:val="a"/>
    <w:uiPriority w:val="34"/>
    <w:qFormat/>
    <w:rsid w:val="00BE7E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yaffa.asiss@economy.gov.il"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economy.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1605</Words>
  <Characters>8027</Characters>
  <Application>Microsoft Office Word</Application>
  <DocSecurity>0</DocSecurity>
  <Lines>66</Lines>
  <Paragraphs>19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9613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cp:revision>
  <cp:lastPrinted>2017-08-14T11:40:00Z</cp:lastPrinted>
  <dcterms:created xsi:type="dcterms:W3CDTF">2017-08-17T05:39:00Z</dcterms:created>
  <dcterms:modified xsi:type="dcterms:W3CDTF">2017-08-17T05:39:00Z</dcterms:modified>
</cp:coreProperties>
</file>